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C7" w:rsidRPr="00E80736" w:rsidRDefault="00E300C7" w:rsidP="00123930">
      <w:pPr>
        <w:jc w:val="center"/>
        <w:rPr>
          <w:rFonts w:asciiTheme="minorHAnsi" w:hAnsiTheme="minorHAnsi" w:cstheme="minorHAnsi"/>
          <w:b/>
        </w:rPr>
      </w:pPr>
      <w:r w:rsidRPr="00E80736">
        <w:rPr>
          <w:rFonts w:asciiTheme="minorHAnsi" w:hAnsiTheme="minorHAnsi" w:cstheme="minorHAnsi"/>
          <w:b/>
        </w:rPr>
        <w:t xml:space="preserve">CONTRATO </w:t>
      </w:r>
      <w:r w:rsidR="000613C4">
        <w:rPr>
          <w:rFonts w:asciiTheme="minorHAnsi" w:hAnsiTheme="minorHAnsi" w:cstheme="minorHAnsi"/>
          <w:b/>
        </w:rPr>
        <w:t>6</w:t>
      </w:r>
      <w:r w:rsidR="00C23E11">
        <w:rPr>
          <w:rFonts w:asciiTheme="minorHAnsi" w:hAnsiTheme="minorHAnsi" w:cstheme="minorHAnsi"/>
          <w:b/>
        </w:rPr>
        <w:t>3</w:t>
      </w:r>
      <w:r w:rsidRPr="00E80736">
        <w:rPr>
          <w:rFonts w:asciiTheme="minorHAnsi" w:hAnsiTheme="minorHAnsi" w:cstheme="minorHAnsi"/>
          <w:b/>
        </w:rPr>
        <w:t>/202</w:t>
      </w:r>
      <w:r w:rsidR="008B31F6" w:rsidRPr="00E80736">
        <w:rPr>
          <w:rFonts w:asciiTheme="minorHAnsi" w:hAnsiTheme="minorHAnsi" w:cstheme="minorHAnsi"/>
          <w:b/>
        </w:rPr>
        <w:t>3</w:t>
      </w:r>
    </w:p>
    <w:p w:rsidR="00E300C7" w:rsidRPr="00E80736" w:rsidRDefault="00071FDC" w:rsidP="00123930">
      <w:pPr>
        <w:jc w:val="center"/>
        <w:rPr>
          <w:rFonts w:asciiTheme="minorHAnsi" w:hAnsiTheme="minorHAnsi" w:cstheme="minorHAnsi"/>
          <w:b/>
          <w:color w:val="000000" w:themeColor="text1"/>
        </w:rPr>
      </w:pPr>
      <w:r w:rsidRPr="00E80736">
        <w:rPr>
          <w:rFonts w:asciiTheme="minorHAnsi" w:hAnsiTheme="minorHAnsi" w:cstheme="minorHAnsi"/>
          <w:b/>
          <w:color w:val="000000" w:themeColor="text1"/>
        </w:rPr>
        <w:t xml:space="preserve">DISPENSA DE LICITAÇÃO </w:t>
      </w:r>
      <w:r w:rsidR="000613C4">
        <w:rPr>
          <w:rFonts w:asciiTheme="minorHAnsi" w:hAnsiTheme="minorHAnsi" w:cstheme="minorHAnsi"/>
          <w:b/>
          <w:color w:val="000000" w:themeColor="text1"/>
        </w:rPr>
        <w:t>42</w:t>
      </w:r>
      <w:r w:rsidRPr="00E80736">
        <w:rPr>
          <w:rFonts w:asciiTheme="minorHAnsi" w:hAnsiTheme="minorHAnsi" w:cstheme="minorHAnsi"/>
          <w:b/>
          <w:color w:val="000000" w:themeColor="text1"/>
        </w:rPr>
        <w:t>/2023</w:t>
      </w:r>
    </w:p>
    <w:p w:rsidR="00071FDC" w:rsidRPr="00E80736" w:rsidRDefault="00071FDC" w:rsidP="00123930">
      <w:pPr>
        <w:ind w:left="425"/>
        <w:jc w:val="both"/>
        <w:rPr>
          <w:rFonts w:asciiTheme="minorHAnsi" w:hAnsiTheme="minorHAnsi" w:cstheme="minorHAnsi"/>
          <w:b/>
        </w:rPr>
      </w:pPr>
    </w:p>
    <w:p w:rsidR="00432180" w:rsidRDefault="000613C4" w:rsidP="00904681">
      <w:pPr>
        <w:spacing w:line="360" w:lineRule="auto"/>
        <w:ind w:firstLine="1418"/>
        <w:jc w:val="both"/>
        <w:rPr>
          <w:rFonts w:asciiTheme="minorHAnsi" w:hAnsiTheme="minorHAnsi" w:cstheme="minorHAnsi"/>
        </w:rPr>
      </w:pPr>
      <w:r w:rsidRPr="008407C8">
        <w:rPr>
          <w:rFonts w:asciiTheme="minorHAnsi" w:hAnsiTheme="minorHAnsi" w:cs="Arial"/>
        </w:rPr>
        <w:t xml:space="preserve">Pelo presente instrumento, de um lado MUNICIPIO DE BOA VISTA DO INCRA – RS, pessoa jurídica de direito público interno, inscrito no CGC/MF sob nº 04.215.199/0001-26, com sede na avenida Heraclides  de Lima Gomes, nº 2750, neste  ato representado  pelo  Prefeito  Municipal , CLEBER TRENHAGO, brasileiro, casado, inscrito no CPF n° 997.269.120-91, RG nº 9070818001, residente e domiciliado na Avenida Heraclides de Lima Gomes, s/nº, Município de Boa Vista do Incra - RS doravante denominado simplesmente </w:t>
      </w:r>
      <w:r w:rsidRPr="000613C4">
        <w:rPr>
          <w:rFonts w:asciiTheme="minorHAnsi" w:hAnsiTheme="minorHAnsi" w:cs="Arial"/>
          <w:b/>
        </w:rPr>
        <w:t>CONTRATANTE</w:t>
      </w:r>
      <w:r w:rsidRPr="008407C8">
        <w:rPr>
          <w:rFonts w:asciiTheme="minorHAnsi" w:hAnsiTheme="minorHAnsi" w:cs="Arial"/>
        </w:rPr>
        <w:t>, e de outro lado a empresa</w:t>
      </w:r>
      <w:r w:rsidR="00E300C7" w:rsidRPr="00E80736">
        <w:rPr>
          <w:rFonts w:asciiTheme="minorHAnsi" w:hAnsiTheme="minorHAnsi" w:cstheme="minorHAnsi"/>
        </w:rPr>
        <w:t xml:space="preserve"> </w:t>
      </w:r>
      <w:r w:rsidR="00D00126">
        <w:rPr>
          <w:rFonts w:asciiTheme="minorHAnsi" w:hAnsiTheme="minorHAnsi" w:cstheme="minorHAnsi"/>
          <w:b/>
          <w:bCs/>
        </w:rPr>
        <w:t>JAQUELINE DE LIMA WILGES 03879579016</w:t>
      </w:r>
      <w:r w:rsidR="00780758" w:rsidRPr="00780758">
        <w:rPr>
          <w:rFonts w:asciiTheme="minorHAnsi" w:hAnsiTheme="minorHAnsi" w:cstheme="minorHAnsi"/>
          <w:color w:val="000000" w:themeColor="text1"/>
        </w:rPr>
        <w:t xml:space="preserve">, </w:t>
      </w:r>
      <w:r w:rsidR="00780758" w:rsidRPr="00780758">
        <w:rPr>
          <w:rFonts w:asciiTheme="minorHAnsi" w:hAnsiTheme="minorHAnsi" w:cstheme="minorHAnsi"/>
          <w:color w:val="000000"/>
          <w:shd w:val="clear" w:color="auto" w:fill="FFFFFF"/>
        </w:rPr>
        <w:t xml:space="preserve">inscrita no CNPJ sob nº </w:t>
      </w:r>
      <w:r w:rsidR="00D00126">
        <w:rPr>
          <w:rFonts w:asciiTheme="minorHAnsi" w:hAnsiTheme="minorHAnsi" w:cstheme="minorHAnsi"/>
          <w:color w:val="000000"/>
          <w:shd w:val="clear" w:color="auto" w:fill="FFFFFF"/>
        </w:rPr>
        <w:t>45.665.950/0001-73</w:t>
      </w:r>
      <w:r w:rsidR="00780758" w:rsidRPr="00780758">
        <w:rPr>
          <w:rFonts w:asciiTheme="minorHAnsi" w:hAnsiTheme="minorHAnsi" w:cstheme="minorHAnsi"/>
          <w:color w:val="000000"/>
          <w:shd w:val="clear" w:color="auto" w:fill="FFFFFF"/>
        </w:rPr>
        <w:t xml:space="preserve">, com sede à Rua </w:t>
      </w:r>
      <w:r w:rsidR="00D00126">
        <w:rPr>
          <w:rFonts w:asciiTheme="minorHAnsi" w:hAnsiTheme="minorHAnsi" w:cstheme="minorHAnsi"/>
          <w:color w:val="000000"/>
          <w:shd w:val="clear" w:color="auto" w:fill="FFFFFF"/>
        </w:rPr>
        <w:t>Franklin Werle</w:t>
      </w:r>
      <w:r w:rsidR="00780758" w:rsidRPr="00780758">
        <w:rPr>
          <w:rFonts w:asciiTheme="minorHAnsi" w:hAnsiTheme="minorHAnsi" w:cstheme="minorHAnsi"/>
          <w:color w:val="000000"/>
          <w:shd w:val="clear" w:color="auto" w:fill="FFFFFF"/>
        </w:rPr>
        <w:t xml:space="preserve">, nº </w:t>
      </w:r>
      <w:r w:rsidR="00D00126">
        <w:rPr>
          <w:rFonts w:asciiTheme="minorHAnsi" w:hAnsiTheme="minorHAnsi" w:cstheme="minorHAnsi"/>
          <w:color w:val="000000"/>
          <w:shd w:val="clear" w:color="auto" w:fill="FFFFFF"/>
        </w:rPr>
        <w:t>71</w:t>
      </w:r>
      <w:r w:rsidR="00780758" w:rsidRPr="00780758">
        <w:rPr>
          <w:rFonts w:asciiTheme="minorHAnsi" w:hAnsiTheme="minorHAnsi" w:cstheme="minorHAnsi"/>
          <w:color w:val="000000"/>
          <w:shd w:val="clear" w:color="auto" w:fill="FFFFFF"/>
        </w:rPr>
        <w:t xml:space="preserve">, </w:t>
      </w:r>
      <w:r w:rsidR="00D00126">
        <w:rPr>
          <w:rFonts w:asciiTheme="minorHAnsi" w:hAnsiTheme="minorHAnsi" w:cstheme="minorHAnsi"/>
          <w:color w:val="000000"/>
          <w:shd w:val="clear" w:color="auto" w:fill="FFFFFF"/>
        </w:rPr>
        <w:t>Centro</w:t>
      </w:r>
      <w:r w:rsidR="00780758" w:rsidRPr="00780758">
        <w:rPr>
          <w:rFonts w:asciiTheme="minorHAnsi" w:hAnsiTheme="minorHAnsi" w:cstheme="minorHAnsi"/>
          <w:color w:val="000000"/>
          <w:shd w:val="clear" w:color="auto" w:fill="FFFFFF"/>
        </w:rPr>
        <w:t xml:space="preserve">, na cidade de </w:t>
      </w:r>
      <w:r w:rsidR="00D00126">
        <w:rPr>
          <w:rFonts w:asciiTheme="minorHAnsi" w:hAnsiTheme="minorHAnsi" w:cstheme="minorHAnsi"/>
          <w:color w:val="000000"/>
          <w:shd w:val="clear" w:color="auto" w:fill="FFFFFF"/>
        </w:rPr>
        <w:t>Boa Vista do Incra</w:t>
      </w:r>
      <w:r w:rsidR="00780758" w:rsidRPr="00780758">
        <w:rPr>
          <w:rFonts w:asciiTheme="minorHAnsi" w:hAnsiTheme="minorHAnsi" w:cstheme="minorHAnsi"/>
          <w:color w:val="000000"/>
          <w:shd w:val="clear" w:color="auto" w:fill="FFFFFF"/>
        </w:rPr>
        <w:t xml:space="preserve"> - RS, neste ato representado pela Sra. </w:t>
      </w:r>
      <w:r w:rsidR="00D00126">
        <w:rPr>
          <w:rFonts w:asciiTheme="minorHAnsi" w:hAnsiTheme="minorHAnsi" w:cstheme="minorHAnsi"/>
        </w:rPr>
        <w:t>Jaqueline de Lima Wilges</w:t>
      </w:r>
      <w:r w:rsidR="00780758" w:rsidRPr="00780758">
        <w:rPr>
          <w:rFonts w:asciiTheme="minorHAnsi" w:hAnsiTheme="minorHAnsi" w:cstheme="minorHAnsi"/>
          <w:color w:val="000000" w:themeColor="text1"/>
        </w:rPr>
        <w:t>,</w:t>
      </w:r>
      <w:r w:rsidR="00780758" w:rsidRPr="00780758">
        <w:rPr>
          <w:rFonts w:asciiTheme="minorHAnsi" w:hAnsiTheme="minorHAnsi" w:cstheme="minorHAnsi"/>
          <w:color w:val="000000"/>
          <w:shd w:val="clear" w:color="auto" w:fill="FFFFFF"/>
        </w:rPr>
        <w:t xml:space="preserve"> brasileir</w:t>
      </w:r>
      <w:r w:rsidR="00780758">
        <w:rPr>
          <w:rFonts w:asciiTheme="minorHAnsi" w:hAnsiTheme="minorHAnsi" w:cstheme="minorHAnsi"/>
          <w:color w:val="000000"/>
          <w:shd w:val="clear" w:color="auto" w:fill="FFFFFF"/>
        </w:rPr>
        <w:t>a</w:t>
      </w:r>
      <w:r w:rsidR="00780758" w:rsidRPr="00780758">
        <w:rPr>
          <w:rFonts w:asciiTheme="minorHAnsi" w:hAnsiTheme="minorHAnsi" w:cstheme="minorHAnsi"/>
          <w:color w:val="000000"/>
          <w:shd w:val="clear" w:color="auto" w:fill="FFFFFF"/>
        </w:rPr>
        <w:t>, inscrit</w:t>
      </w:r>
      <w:r w:rsidR="00780758">
        <w:rPr>
          <w:rFonts w:asciiTheme="minorHAnsi" w:hAnsiTheme="minorHAnsi" w:cstheme="minorHAnsi"/>
          <w:color w:val="000000"/>
          <w:shd w:val="clear" w:color="auto" w:fill="FFFFFF"/>
        </w:rPr>
        <w:t>a</w:t>
      </w:r>
      <w:r w:rsidR="00780758" w:rsidRPr="00780758">
        <w:rPr>
          <w:rFonts w:asciiTheme="minorHAnsi" w:hAnsiTheme="minorHAnsi" w:cstheme="minorHAnsi"/>
          <w:color w:val="000000"/>
          <w:shd w:val="clear" w:color="auto" w:fill="FFFFFF"/>
        </w:rPr>
        <w:t xml:space="preserve"> no CPF sob nº </w:t>
      </w:r>
      <w:r w:rsidR="00D00126">
        <w:rPr>
          <w:rFonts w:asciiTheme="minorHAnsi" w:hAnsiTheme="minorHAnsi" w:cstheme="minorHAnsi"/>
          <w:color w:val="000000"/>
          <w:shd w:val="clear" w:color="auto" w:fill="FFFFFF"/>
        </w:rPr>
        <w:t>038.795.790-16</w:t>
      </w:r>
      <w:r w:rsidR="00E26E34" w:rsidRPr="00780758">
        <w:rPr>
          <w:rFonts w:asciiTheme="minorHAnsi" w:hAnsiTheme="minorHAnsi" w:cstheme="minorHAnsi"/>
        </w:rPr>
        <w:t>,</w:t>
      </w:r>
      <w:r w:rsidR="00E300C7" w:rsidRPr="00E80736">
        <w:rPr>
          <w:rFonts w:asciiTheme="minorHAnsi" w:hAnsiTheme="minorHAnsi" w:cstheme="minorHAnsi"/>
        </w:rPr>
        <w:t xml:space="preserve"> denominado doravante por </w:t>
      </w:r>
      <w:r w:rsidR="00E300C7" w:rsidRPr="00E80736">
        <w:rPr>
          <w:rFonts w:asciiTheme="minorHAnsi" w:hAnsiTheme="minorHAnsi" w:cstheme="minorHAnsi"/>
          <w:b/>
          <w:bCs/>
        </w:rPr>
        <w:t>CONTRATADA</w:t>
      </w:r>
      <w:r w:rsidR="00E300C7" w:rsidRPr="00E80736">
        <w:rPr>
          <w:rFonts w:asciiTheme="minorHAnsi" w:hAnsiTheme="minorHAnsi" w:cstheme="minorHAnsi"/>
        </w:rPr>
        <w:t xml:space="preserve">, ajustam entre si o presente contrato </w:t>
      </w:r>
      <w:r w:rsidR="00E26E34" w:rsidRPr="00E80736">
        <w:rPr>
          <w:rFonts w:asciiTheme="minorHAnsi" w:hAnsiTheme="minorHAnsi" w:cstheme="minorHAnsi"/>
        </w:rPr>
        <w:t xml:space="preserve">de </w:t>
      </w:r>
      <w:r w:rsidR="00D00126">
        <w:rPr>
          <w:rFonts w:asciiTheme="minorHAnsi" w:hAnsiTheme="minorHAnsi" w:cstheme="minorHAnsi"/>
        </w:rPr>
        <w:t>fornecimento de gêneros alimentícios</w:t>
      </w:r>
      <w:r w:rsidR="00E26E34" w:rsidRPr="00E80736">
        <w:rPr>
          <w:rFonts w:asciiTheme="minorHAnsi" w:hAnsiTheme="minorHAnsi" w:cstheme="minorHAnsi"/>
        </w:rPr>
        <w:t xml:space="preserve">, </w:t>
      </w:r>
      <w:r w:rsidR="00E300C7" w:rsidRPr="00E80736">
        <w:rPr>
          <w:rFonts w:asciiTheme="minorHAnsi" w:hAnsiTheme="minorHAnsi" w:cstheme="minorHAnsi"/>
        </w:rPr>
        <w:t xml:space="preserve">mediante as cláusulas e condições que, reciprocamente aceitam, ratificam e outorgam na forma abaixo estabelecida, em conformidade com a Lei </w:t>
      </w:r>
      <w:r w:rsidR="008B31F6" w:rsidRPr="00E80736">
        <w:rPr>
          <w:rFonts w:asciiTheme="minorHAnsi" w:hAnsiTheme="minorHAnsi" w:cstheme="minorHAnsi"/>
        </w:rPr>
        <w:t>14.133/2021</w:t>
      </w:r>
      <w:r w:rsidR="00432180">
        <w:rPr>
          <w:rFonts w:asciiTheme="minorHAnsi" w:hAnsiTheme="minorHAnsi" w:cstheme="minorHAnsi"/>
        </w:rPr>
        <w:t>.</w:t>
      </w:r>
    </w:p>
    <w:p w:rsidR="00E300C7" w:rsidRPr="00E80736" w:rsidRDefault="00E300C7" w:rsidP="00904681">
      <w:pPr>
        <w:spacing w:line="360" w:lineRule="auto"/>
        <w:ind w:firstLine="1418"/>
        <w:jc w:val="both"/>
        <w:rPr>
          <w:rFonts w:asciiTheme="minorHAnsi" w:hAnsiTheme="minorHAnsi" w:cstheme="minorHAnsi"/>
          <w:b/>
        </w:rPr>
      </w:pPr>
      <w:r w:rsidRPr="00E80736">
        <w:rPr>
          <w:rFonts w:asciiTheme="minorHAnsi" w:hAnsiTheme="minorHAnsi" w:cstheme="minorHAnsi"/>
        </w:rPr>
        <w:t xml:space="preserve">O presente contrato tem previsão legal no art. </w:t>
      </w:r>
      <w:r w:rsidR="008B31F6" w:rsidRPr="00E80736">
        <w:rPr>
          <w:rFonts w:asciiTheme="minorHAnsi" w:hAnsiTheme="minorHAnsi" w:cstheme="minorHAnsi"/>
        </w:rPr>
        <w:t>75</w:t>
      </w:r>
      <w:r w:rsidR="00E26E34" w:rsidRPr="00E80736">
        <w:rPr>
          <w:rFonts w:asciiTheme="minorHAnsi" w:hAnsiTheme="minorHAnsi" w:cstheme="minorHAnsi"/>
        </w:rPr>
        <w:t xml:space="preserve">, </w:t>
      </w:r>
      <w:r w:rsidR="008B31F6" w:rsidRPr="00E80736">
        <w:rPr>
          <w:rFonts w:asciiTheme="minorHAnsi" w:hAnsiTheme="minorHAnsi" w:cstheme="minorHAnsi"/>
        </w:rPr>
        <w:t>II</w:t>
      </w:r>
      <w:r w:rsidRPr="00E80736">
        <w:rPr>
          <w:rFonts w:asciiTheme="minorHAnsi" w:hAnsiTheme="minorHAnsi" w:cstheme="minorHAnsi"/>
        </w:rPr>
        <w:t xml:space="preserve">, da Lei nº </w:t>
      </w:r>
      <w:r w:rsidR="008B31F6" w:rsidRPr="00E80736">
        <w:rPr>
          <w:rFonts w:asciiTheme="minorHAnsi" w:hAnsiTheme="minorHAnsi" w:cstheme="minorHAnsi"/>
        </w:rPr>
        <w:t>14.133/2021</w:t>
      </w:r>
      <w:r w:rsidRPr="00E80736">
        <w:rPr>
          <w:rFonts w:asciiTheme="minorHAnsi" w:hAnsiTheme="minorHAnsi" w:cstheme="minorHAnsi"/>
        </w:rPr>
        <w:t xml:space="preserve">, que prevê a </w:t>
      </w:r>
      <w:r w:rsidR="00E26E34" w:rsidRPr="00E80736">
        <w:rPr>
          <w:rFonts w:asciiTheme="minorHAnsi" w:hAnsiTheme="minorHAnsi" w:cstheme="minorHAnsi"/>
        </w:rPr>
        <w:t xml:space="preserve">possibilidade de </w:t>
      </w:r>
      <w:r w:rsidRPr="00E80736">
        <w:rPr>
          <w:rFonts w:asciiTheme="minorHAnsi" w:hAnsiTheme="minorHAnsi" w:cstheme="minorHAnsi"/>
        </w:rPr>
        <w:t>contratação</w:t>
      </w:r>
      <w:r w:rsidR="00E26E34" w:rsidRPr="00E80736">
        <w:rPr>
          <w:rFonts w:asciiTheme="minorHAnsi" w:hAnsiTheme="minorHAnsi" w:cstheme="minorHAnsi"/>
        </w:rPr>
        <w:t xml:space="preserve"> de bens e serviços em razão do valor/objeto, efetuando-se </w:t>
      </w:r>
      <w:r w:rsidR="003E0A7A" w:rsidRPr="00E80736">
        <w:rPr>
          <w:rFonts w:asciiTheme="minorHAnsi" w:hAnsiTheme="minorHAnsi" w:cstheme="minorHAnsi"/>
        </w:rPr>
        <w:t>o instrumento contratual</w:t>
      </w:r>
      <w:r w:rsidRPr="00E80736">
        <w:rPr>
          <w:rFonts w:asciiTheme="minorHAnsi" w:hAnsiTheme="minorHAnsi" w:cstheme="minorHAnsi"/>
        </w:rPr>
        <w:t>nos termos que seguem:</w:t>
      </w:r>
    </w:p>
    <w:p w:rsidR="00E300C7" w:rsidRPr="00E80736" w:rsidRDefault="00E300C7" w:rsidP="00904681">
      <w:pPr>
        <w:pStyle w:val="Textopadro"/>
        <w:spacing w:line="360" w:lineRule="auto"/>
        <w:jc w:val="both"/>
        <w:rPr>
          <w:rFonts w:asciiTheme="minorHAnsi" w:hAnsiTheme="minorHAnsi" w:cstheme="minorHAnsi"/>
          <w:b/>
          <w:szCs w:val="24"/>
        </w:rPr>
      </w:pPr>
    </w:p>
    <w:p w:rsidR="003E0A7A" w:rsidRPr="00E80736" w:rsidRDefault="00E300C7" w:rsidP="00904681">
      <w:pPr>
        <w:pStyle w:val="Textopadro"/>
        <w:spacing w:line="360" w:lineRule="auto"/>
        <w:jc w:val="both"/>
        <w:rPr>
          <w:rFonts w:asciiTheme="minorHAnsi" w:hAnsiTheme="minorHAnsi" w:cstheme="minorHAnsi"/>
          <w:b/>
          <w:szCs w:val="24"/>
        </w:rPr>
      </w:pPr>
      <w:r w:rsidRPr="00E80736">
        <w:rPr>
          <w:rFonts w:asciiTheme="minorHAnsi" w:hAnsiTheme="minorHAnsi" w:cstheme="minorHAnsi"/>
          <w:b/>
          <w:szCs w:val="24"/>
        </w:rPr>
        <w:t>I) DO OBJETO</w:t>
      </w:r>
    </w:p>
    <w:p w:rsidR="00D00126" w:rsidRPr="00D00126" w:rsidRDefault="00D00126" w:rsidP="00904681">
      <w:pPr>
        <w:spacing w:line="360" w:lineRule="auto"/>
        <w:ind w:firstLine="1418"/>
        <w:jc w:val="both"/>
        <w:rPr>
          <w:rFonts w:asciiTheme="minorHAnsi" w:hAnsiTheme="minorHAnsi" w:cstheme="minorHAnsi"/>
        </w:rPr>
      </w:pPr>
      <w:r w:rsidRPr="00D00126">
        <w:rPr>
          <w:rFonts w:asciiTheme="minorHAnsi" w:hAnsiTheme="minorHAnsi" w:cstheme="minorHAnsi"/>
        </w:rPr>
        <w:t>O presente contrato tem por objeto o forn</w:t>
      </w:r>
      <w:r w:rsidR="007E7790">
        <w:rPr>
          <w:rFonts w:asciiTheme="minorHAnsi" w:hAnsiTheme="minorHAnsi" w:cstheme="minorHAnsi"/>
        </w:rPr>
        <w:t>ecimento de gêneros alimentícios</w:t>
      </w:r>
      <w:r w:rsidRPr="00D00126">
        <w:rPr>
          <w:rFonts w:asciiTheme="minorHAnsi" w:hAnsiTheme="minorHAnsi" w:cstheme="minorHAnsi"/>
        </w:rPr>
        <w:t xml:space="preserve">, conforme especificações e valores que seguem:  </w:t>
      </w:r>
    </w:p>
    <w:tbl>
      <w:tblPr>
        <w:tblStyle w:val="Tabelacomgrade1"/>
        <w:tblW w:w="10597" w:type="dxa"/>
        <w:jc w:val="center"/>
        <w:tblInd w:w="-176" w:type="dxa"/>
        <w:tblLayout w:type="fixed"/>
        <w:tblLook w:val="04A0"/>
      </w:tblPr>
      <w:tblGrid>
        <w:gridCol w:w="851"/>
        <w:gridCol w:w="1134"/>
        <w:gridCol w:w="734"/>
        <w:gridCol w:w="4936"/>
        <w:gridCol w:w="1447"/>
        <w:gridCol w:w="1495"/>
      </w:tblGrid>
      <w:tr w:rsidR="00D00126" w:rsidRPr="00123930" w:rsidTr="00A870E8">
        <w:trPr>
          <w:jc w:val="center"/>
        </w:trPr>
        <w:tc>
          <w:tcPr>
            <w:tcW w:w="851" w:type="dxa"/>
          </w:tcPr>
          <w:p w:rsidR="00D00126" w:rsidRPr="00123930" w:rsidRDefault="00D00126" w:rsidP="00C23E11">
            <w:pPr>
              <w:contextualSpacing/>
              <w:jc w:val="both"/>
              <w:rPr>
                <w:rFonts w:asciiTheme="minorHAnsi" w:hAnsiTheme="minorHAnsi" w:cstheme="minorHAnsi"/>
                <w:b/>
                <w:sz w:val="20"/>
                <w:szCs w:val="20"/>
              </w:rPr>
            </w:pPr>
            <w:r w:rsidRPr="00123930">
              <w:rPr>
                <w:rFonts w:asciiTheme="minorHAnsi" w:hAnsiTheme="minorHAnsi" w:cstheme="minorHAnsi"/>
                <w:b/>
                <w:sz w:val="20"/>
                <w:szCs w:val="20"/>
              </w:rPr>
              <w:t>ITEM</w:t>
            </w:r>
          </w:p>
        </w:tc>
        <w:tc>
          <w:tcPr>
            <w:tcW w:w="1134" w:type="dxa"/>
          </w:tcPr>
          <w:p w:rsidR="00D00126" w:rsidRPr="00123930" w:rsidRDefault="00D00126" w:rsidP="00C23E11">
            <w:pPr>
              <w:contextualSpacing/>
              <w:jc w:val="both"/>
              <w:rPr>
                <w:rFonts w:asciiTheme="minorHAnsi" w:hAnsiTheme="minorHAnsi" w:cstheme="minorHAnsi"/>
                <w:b/>
                <w:sz w:val="20"/>
                <w:szCs w:val="20"/>
              </w:rPr>
            </w:pPr>
            <w:r w:rsidRPr="00123930">
              <w:rPr>
                <w:rFonts w:asciiTheme="minorHAnsi" w:hAnsiTheme="minorHAnsi" w:cstheme="minorHAnsi"/>
                <w:b/>
                <w:sz w:val="20"/>
                <w:szCs w:val="20"/>
              </w:rPr>
              <w:t>QUANT</w:t>
            </w:r>
          </w:p>
        </w:tc>
        <w:tc>
          <w:tcPr>
            <w:tcW w:w="734" w:type="dxa"/>
          </w:tcPr>
          <w:p w:rsidR="00D00126" w:rsidRPr="00123930" w:rsidRDefault="00D00126" w:rsidP="00C23E11">
            <w:pPr>
              <w:contextualSpacing/>
              <w:jc w:val="both"/>
              <w:rPr>
                <w:rFonts w:asciiTheme="minorHAnsi" w:hAnsiTheme="minorHAnsi" w:cstheme="minorHAnsi"/>
                <w:b/>
                <w:sz w:val="20"/>
                <w:szCs w:val="20"/>
              </w:rPr>
            </w:pPr>
            <w:r w:rsidRPr="00123930">
              <w:rPr>
                <w:rFonts w:asciiTheme="minorHAnsi" w:hAnsiTheme="minorHAnsi" w:cstheme="minorHAnsi"/>
                <w:b/>
                <w:sz w:val="20"/>
                <w:szCs w:val="20"/>
              </w:rPr>
              <w:t>UND</w:t>
            </w:r>
          </w:p>
        </w:tc>
        <w:tc>
          <w:tcPr>
            <w:tcW w:w="4936" w:type="dxa"/>
          </w:tcPr>
          <w:p w:rsidR="00D00126" w:rsidRPr="00123930" w:rsidRDefault="00D00126" w:rsidP="00C23E11">
            <w:pPr>
              <w:contextualSpacing/>
              <w:jc w:val="both"/>
              <w:rPr>
                <w:rFonts w:asciiTheme="minorHAnsi" w:hAnsiTheme="minorHAnsi" w:cstheme="minorHAnsi"/>
                <w:b/>
                <w:sz w:val="20"/>
                <w:szCs w:val="20"/>
              </w:rPr>
            </w:pPr>
            <w:r w:rsidRPr="00123930">
              <w:rPr>
                <w:rFonts w:asciiTheme="minorHAnsi" w:hAnsiTheme="minorHAnsi" w:cstheme="minorHAnsi"/>
                <w:b/>
                <w:sz w:val="20"/>
                <w:szCs w:val="20"/>
              </w:rPr>
              <w:t>DESCRIÇÃO DO OBJETO</w:t>
            </w:r>
          </w:p>
        </w:tc>
        <w:tc>
          <w:tcPr>
            <w:tcW w:w="1447" w:type="dxa"/>
          </w:tcPr>
          <w:p w:rsidR="00D00126" w:rsidRPr="00123930" w:rsidRDefault="00D00126" w:rsidP="00C23E11">
            <w:pPr>
              <w:contextualSpacing/>
              <w:jc w:val="both"/>
              <w:rPr>
                <w:rFonts w:asciiTheme="minorHAnsi" w:hAnsiTheme="minorHAnsi" w:cstheme="minorHAnsi"/>
                <w:b/>
                <w:sz w:val="20"/>
                <w:szCs w:val="20"/>
              </w:rPr>
            </w:pPr>
            <w:r w:rsidRPr="00123930">
              <w:rPr>
                <w:rFonts w:asciiTheme="minorHAnsi" w:hAnsiTheme="minorHAnsi" w:cstheme="minorHAnsi"/>
                <w:b/>
                <w:sz w:val="20"/>
                <w:szCs w:val="20"/>
              </w:rPr>
              <w:t>VALOR UNITÁRIO</w:t>
            </w:r>
          </w:p>
        </w:tc>
        <w:tc>
          <w:tcPr>
            <w:tcW w:w="1495" w:type="dxa"/>
          </w:tcPr>
          <w:p w:rsidR="00D00126" w:rsidRPr="00123930" w:rsidRDefault="00D00126" w:rsidP="00C23E11">
            <w:pPr>
              <w:contextualSpacing/>
              <w:jc w:val="both"/>
              <w:rPr>
                <w:rFonts w:asciiTheme="minorHAnsi" w:hAnsiTheme="minorHAnsi" w:cstheme="minorHAnsi"/>
                <w:b/>
                <w:sz w:val="20"/>
                <w:szCs w:val="20"/>
              </w:rPr>
            </w:pPr>
            <w:r w:rsidRPr="00123930">
              <w:rPr>
                <w:rFonts w:asciiTheme="minorHAnsi" w:hAnsiTheme="minorHAnsi" w:cstheme="minorHAnsi"/>
                <w:b/>
                <w:sz w:val="20"/>
                <w:szCs w:val="20"/>
              </w:rPr>
              <w:t>VALOR TOTAL</w:t>
            </w:r>
          </w:p>
        </w:tc>
      </w:tr>
      <w:tr w:rsidR="00D00126" w:rsidRPr="00123930" w:rsidTr="00A870E8">
        <w:trPr>
          <w:jc w:val="center"/>
        </w:trPr>
        <w:tc>
          <w:tcPr>
            <w:tcW w:w="851" w:type="dxa"/>
          </w:tcPr>
          <w:p w:rsidR="00D00126" w:rsidRPr="00123930" w:rsidRDefault="00D00126" w:rsidP="00C23E11">
            <w:pPr>
              <w:contextualSpacing/>
              <w:jc w:val="both"/>
              <w:rPr>
                <w:rFonts w:asciiTheme="minorHAnsi" w:hAnsiTheme="minorHAnsi" w:cstheme="minorHAnsi"/>
                <w:sz w:val="20"/>
                <w:szCs w:val="20"/>
              </w:rPr>
            </w:pPr>
            <w:r w:rsidRPr="00123930">
              <w:rPr>
                <w:rFonts w:asciiTheme="minorHAnsi" w:hAnsiTheme="minorHAnsi" w:cstheme="minorHAnsi"/>
                <w:sz w:val="20"/>
                <w:szCs w:val="20"/>
              </w:rPr>
              <w:t>01</w:t>
            </w:r>
          </w:p>
        </w:tc>
        <w:tc>
          <w:tcPr>
            <w:tcW w:w="1134" w:type="dxa"/>
          </w:tcPr>
          <w:p w:rsidR="00D00126" w:rsidRPr="00123930" w:rsidRDefault="00DA63C1" w:rsidP="00C23E11">
            <w:pPr>
              <w:contextualSpacing/>
              <w:jc w:val="both"/>
              <w:rPr>
                <w:rFonts w:asciiTheme="minorHAnsi" w:hAnsiTheme="minorHAnsi" w:cstheme="minorHAnsi"/>
                <w:sz w:val="20"/>
                <w:szCs w:val="20"/>
              </w:rPr>
            </w:pPr>
            <w:r>
              <w:rPr>
                <w:rFonts w:asciiTheme="minorHAnsi" w:hAnsiTheme="minorHAnsi" w:cstheme="minorHAnsi"/>
                <w:sz w:val="20"/>
                <w:szCs w:val="20"/>
              </w:rPr>
              <w:t>260</w:t>
            </w:r>
          </w:p>
        </w:tc>
        <w:tc>
          <w:tcPr>
            <w:tcW w:w="734" w:type="dxa"/>
          </w:tcPr>
          <w:p w:rsidR="00D00126" w:rsidRPr="00123930" w:rsidRDefault="00DA63C1" w:rsidP="00C23E11">
            <w:pPr>
              <w:contextualSpacing/>
              <w:jc w:val="both"/>
              <w:rPr>
                <w:rFonts w:asciiTheme="minorHAnsi" w:hAnsiTheme="minorHAnsi" w:cstheme="minorHAnsi"/>
                <w:sz w:val="20"/>
                <w:szCs w:val="20"/>
              </w:rPr>
            </w:pPr>
            <w:r>
              <w:rPr>
                <w:rFonts w:asciiTheme="minorHAnsi" w:hAnsiTheme="minorHAnsi" w:cstheme="minorHAnsi"/>
                <w:sz w:val="20"/>
                <w:szCs w:val="20"/>
              </w:rPr>
              <w:t>UN</w:t>
            </w:r>
          </w:p>
        </w:tc>
        <w:tc>
          <w:tcPr>
            <w:tcW w:w="4936" w:type="dxa"/>
          </w:tcPr>
          <w:p w:rsidR="00D00126" w:rsidRPr="00123930" w:rsidRDefault="00DA63C1" w:rsidP="00C23E11">
            <w:pPr>
              <w:contextualSpacing/>
              <w:jc w:val="both"/>
              <w:rPr>
                <w:rFonts w:asciiTheme="minorHAnsi" w:hAnsiTheme="minorHAnsi" w:cstheme="minorHAnsi"/>
                <w:sz w:val="20"/>
                <w:szCs w:val="20"/>
              </w:rPr>
            </w:pPr>
            <w:r>
              <w:rPr>
                <w:rFonts w:asciiTheme="minorHAnsi" w:hAnsiTheme="minorHAnsi" w:cstheme="minorHAnsi"/>
                <w:sz w:val="20"/>
                <w:szCs w:val="20"/>
              </w:rPr>
              <w:t>Lanche individual embalado, contendo: 1 pastel de Carne médio, 1 risoles de frango médio, 1 canudinho recheado com queijo, presunto, pepino, maionese,  1 brigadeiro de chocolate médio.</w:t>
            </w:r>
          </w:p>
        </w:tc>
        <w:tc>
          <w:tcPr>
            <w:tcW w:w="1447" w:type="dxa"/>
          </w:tcPr>
          <w:p w:rsidR="00D00126" w:rsidRPr="00123930" w:rsidRDefault="00D00126" w:rsidP="00C23E11">
            <w:pPr>
              <w:contextualSpacing/>
              <w:jc w:val="both"/>
              <w:rPr>
                <w:rFonts w:asciiTheme="minorHAnsi" w:hAnsiTheme="minorHAnsi" w:cstheme="minorHAnsi"/>
                <w:sz w:val="20"/>
                <w:szCs w:val="20"/>
              </w:rPr>
            </w:pPr>
            <w:r w:rsidRPr="00123930">
              <w:rPr>
                <w:rFonts w:asciiTheme="minorHAnsi" w:hAnsiTheme="minorHAnsi" w:cstheme="minorHAnsi"/>
                <w:sz w:val="20"/>
                <w:szCs w:val="20"/>
              </w:rPr>
              <w:t xml:space="preserve">R$ </w:t>
            </w:r>
            <w:r w:rsidR="00DA63C1">
              <w:rPr>
                <w:rFonts w:asciiTheme="minorHAnsi" w:hAnsiTheme="minorHAnsi" w:cstheme="minorHAnsi"/>
                <w:sz w:val="20"/>
                <w:szCs w:val="20"/>
              </w:rPr>
              <w:t>4</w:t>
            </w:r>
            <w:r w:rsidR="00C23E11">
              <w:rPr>
                <w:rFonts w:asciiTheme="minorHAnsi" w:hAnsiTheme="minorHAnsi" w:cstheme="minorHAnsi"/>
                <w:sz w:val="20"/>
                <w:szCs w:val="20"/>
              </w:rPr>
              <w:t>,00</w:t>
            </w:r>
          </w:p>
        </w:tc>
        <w:tc>
          <w:tcPr>
            <w:tcW w:w="1495" w:type="dxa"/>
          </w:tcPr>
          <w:p w:rsidR="00D00126" w:rsidRPr="00123930" w:rsidRDefault="00D00126" w:rsidP="00C23E11">
            <w:pPr>
              <w:contextualSpacing/>
              <w:jc w:val="both"/>
              <w:rPr>
                <w:rFonts w:asciiTheme="minorHAnsi" w:hAnsiTheme="minorHAnsi" w:cstheme="minorHAnsi"/>
                <w:sz w:val="20"/>
                <w:szCs w:val="20"/>
              </w:rPr>
            </w:pPr>
            <w:r w:rsidRPr="00123930">
              <w:rPr>
                <w:rFonts w:asciiTheme="minorHAnsi" w:hAnsiTheme="minorHAnsi" w:cstheme="minorHAnsi"/>
                <w:sz w:val="20"/>
                <w:szCs w:val="20"/>
              </w:rPr>
              <w:t xml:space="preserve">R$ </w:t>
            </w:r>
            <w:r w:rsidR="00DA63C1">
              <w:rPr>
                <w:rFonts w:asciiTheme="minorHAnsi" w:hAnsiTheme="minorHAnsi" w:cstheme="minorHAnsi"/>
                <w:sz w:val="20"/>
                <w:szCs w:val="20"/>
              </w:rPr>
              <w:t>1.040</w:t>
            </w:r>
            <w:r w:rsidR="00C23E11">
              <w:rPr>
                <w:rFonts w:asciiTheme="minorHAnsi" w:hAnsiTheme="minorHAnsi" w:cstheme="minorHAnsi"/>
                <w:sz w:val="20"/>
                <w:szCs w:val="20"/>
              </w:rPr>
              <w:t>,00</w:t>
            </w:r>
          </w:p>
        </w:tc>
      </w:tr>
      <w:tr w:rsidR="00D00126" w:rsidRPr="00123930" w:rsidTr="00A870E8">
        <w:trPr>
          <w:jc w:val="center"/>
        </w:trPr>
        <w:tc>
          <w:tcPr>
            <w:tcW w:w="851" w:type="dxa"/>
          </w:tcPr>
          <w:p w:rsidR="00D00126" w:rsidRPr="00123930" w:rsidRDefault="00D00126" w:rsidP="00C23E11">
            <w:pPr>
              <w:contextualSpacing/>
              <w:jc w:val="both"/>
              <w:rPr>
                <w:rFonts w:asciiTheme="minorHAnsi" w:hAnsiTheme="minorHAnsi" w:cstheme="minorHAnsi"/>
                <w:sz w:val="20"/>
                <w:szCs w:val="20"/>
              </w:rPr>
            </w:pPr>
            <w:r w:rsidRPr="00123930">
              <w:rPr>
                <w:rFonts w:asciiTheme="minorHAnsi" w:hAnsiTheme="minorHAnsi" w:cstheme="minorHAnsi"/>
                <w:sz w:val="20"/>
                <w:szCs w:val="20"/>
              </w:rPr>
              <w:t>02</w:t>
            </w:r>
          </w:p>
        </w:tc>
        <w:tc>
          <w:tcPr>
            <w:tcW w:w="1134" w:type="dxa"/>
          </w:tcPr>
          <w:p w:rsidR="00D00126" w:rsidRPr="00123930" w:rsidRDefault="00DA63C1" w:rsidP="00C23E11">
            <w:pPr>
              <w:contextualSpacing/>
              <w:jc w:val="both"/>
              <w:rPr>
                <w:rFonts w:asciiTheme="minorHAnsi" w:hAnsiTheme="minorHAnsi" w:cstheme="minorHAnsi"/>
                <w:sz w:val="20"/>
                <w:szCs w:val="20"/>
              </w:rPr>
            </w:pPr>
            <w:r>
              <w:rPr>
                <w:rFonts w:asciiTheme="minorHAnsi" w:hAnsiTheme="minorHAnsi" w:cstheme="minorHAnsi"/>
                <w:sz w:val="20"/>
                <w:szCs w:val="20"/>
              </w:rPr>
              <w:t>260</w:t>
            </w:r>
          </w:p>
        </w:tc>
        <w:tc>
          <w:tcPr>
            <w:tcW w:w="734" w:type="dxa"/>
          </w:tcPr>
          <w:p w:rsidR="00D00126" w:rsidRPr="00123930" w:rsidRDefault="00DA63C1" w:rsidP="00C23E11">
            <w:pPr>
              <w:contextualSpacing/>
              <w:jc w:val="both"/>
              <w:rPr>
                <w:rFonts w:asciiTheme="minorHAnsi" w:hAnsiTheme="minorHAnsi" w:cstheme="minorHAnsi"/>
                <w:sz w:val="20"/>
                <w:szCs w:val="20"/>
              </w:rPr>
            </w:pPr>
            <w:r>
              <w:rPr>
                <w:rFonts w:asciiTheme="minorHAnsi" w:hAnsiTheme="minorHAnsi" w:cstheme="minorHAnsi"/>
                <w:sz w:val="20"/>
                <w:szCs w:val="20"/>
              </w:rPr>
              <w:t>UN</w:t>
            </w:r>
          </w:p>
        </w:tc>
        <w:tc>
          <w:tcPr>
            <w:tcW w:w="4936" w:type="dxa"/>
          </w:tcPr>
          <w:p w:rsidR="00D00126" w:rsidRPr="00123930" w:rsidRDefault="00DA63C1" w:rsidP="00C23E11">
            <w:pPr>
              <w:contextualSpacing/>
              <w:jc w:val="both"/>
              <w:rPr>
                <w:rFonts w:asciiTheme="minorHAnsi" w:hAnsiTheme="minorHAnsi" w:cstheme="minorHAnsi"/>
                <w:sz w:val="20"/>
                <w:szCs w:val="20"/>
              </w:rPr>
            </w:pPr>
            <w:r>
              <w:rPr>
                <w:rFonts w:asciiTheme="minorHAnsi" w:hAnsiTheme="minorHAnsi" w:cstheme="minorHAnsi"/>
                <w:sz w:val="20"/>
                <w:szCs w:val="20"/>
              </w:rPr>
              <w:t>Caixas de suco de 200ml sabor: uva, laranja ou pêssego</w:t>
            </w:r>
          </w:p>
        </w:tc>
        <w:tc>
          <w:tcPr>
            <w:tcW w:w="1447" w:type="dxa"/>
          </w:tcPr>
          <w:p w:rsidR="00D00126" w:rsidRPr="00123930" w:rsidRDefault="00D00126" w:rsidP="00C23E11">
            <w:pPr>
              <w:contextualSpacing/>
              <w:jc w:val="both"/>
              <w:rPr>
                <w:rFonts w:asciiTheme="minorHAnsi" w:hAnsiTheme="minorHAnsi" w:cstheme="minorHAnsi"/>
                <w:sz w:val="20"/>
                <w:szCs w:val="20"/>
              </w:rPr>
            </w:pPr>
            <w:r w:rsidRPr="00123930">
              <w:rPr>
                <w:rFonts w:asciiTheme="minorHAnsi" w:hAnsiTheme="minorHAnsi" w:cstheme="minorHAnsi"/>
                <w:sz w:val="20"/>
                <w:szCs w:val="20"/>
              </w:rPr>
              <w:t>R$</w:t>
            </w:r>
            <w:r w:rsidR="00DA63C1">
              <w:rPr>
                <w:rFonts w:asciiTheme="minorHAnsi" w:hAnsiTheme="minorHAnsi" w:cstheme="minorHAnsi"/>
                <w:sz w:val="20"/>
                <w:szCs w:val="20"/>
              </w:rPr>
              <w:t xml:space="preserve"> 2</w:t>
            </w:r>
            <w:r w:rsidR="00C23E11">
              <w:rPr>
                <w:rFonts w:asciiTheme="minorHAnsi" w:hAnsiTheme="minorHAnsi" w:cstheme="minorHAnsi"/>
                <w:sz w:val="20"/>
                <w:szCs w:val="20"/>
              </w:rPr>
              <w:t>,</w:t>
            </w:r>
            <w:r w:rsidR="00DA63C1">
              <w:rPr>
                <w:rFonts w:asciiTheme="minorHAnsi" w:hAnsiTheme="minorHAnsi" w:cstheme="minorHAnsi"/>
                <w:sz w:val="20"/>
                <w:szCs w:val="20"/>
              </w:rPr>
              <w:t>45</w:t>
            </w:r>
          </w:p>
        </w:tc>
        <w:tc>
          <w:tcPr>
            <w:tcW w:w="1495" w:type="dxa"/>
          </w:tcPr>
          <w:p w:rsidR="00D00126" w:rsidRPr="00123930" w:rsidRDefault="00D00126" w:rsidP="00C23E11">
            <w:pPr>
              <w:contextualSpacing/>
              <w:jc w:val="both"/>
              <w:rPr>
                <w:rFonts w:asciiTheme="minorHAnsi" w:hAnsiTheme="minorHAnsi" w:cstheme="minorHAnsi"/>
                <w:sz w:val="20"/>
                <w:szCs w:val="20"/>
              </w:rPr>
            </w:pPr>
            <w:r w:rsidRPr="00123930">
              <w:rPr>
                <w:rFonts w:asciiTheme="minorHAnsi" w:hAnsiTheme="minorHAnsi" w:cstheme="minorHAnsi"/>
                <w:sz w:val="20"/>
                <w:szCs w:val="20"/>
              </w:rPr>
              <w:t xml:space="preserve">R$ </w:t>
            </w:r>
            <w:r w:rsidR="00DA63C1">
              <w:rPr>
                <w:rFonts w:asciiTheme="minorHAnsi" w:hAnsiTheme="minorHAnsi" w:cstheme="minorHAnsi"/>
                <w:sz w:val="20"/>
                <w:szCs w:val="20"/>
              </w:rPr>
              <w:t>637</w:t>
            </w:r>
            <w:r w:rsidR="00C23E11">
              <w:rPr>
                <w:rFonts w:asciiTheme="minorHAnsi" w:hAnsiTheme="minorHAnsi" w:cstheme="minorHAnsi"/>
                <w:sz w:val="20"/>
                <w:szCs w:val="20"/>
              </w:rPr>
              <w:t>,</w:t>
            </w:r>
            <w:r w:rsidR="00DA63C1">
              <w:rPr>
                <w:rFonts w:asciiTheme="minorHAnsi" w:hAnsiTheme="minorHAnsi" w:cstheme="minorHAnsi"/>
                <w:sz w:val="20"/>
                <w:szCs w:val="20"/>
              </w:rPr>
              <w:t>00</w:t>
            </w:r>
          </w:p>
        </w:tc>
      </w:tr>
    </w:tbl>
    <w:p w:rsidR="00B72939" w:rsidRPr="00D00126" w:rsidRDefault="00B72939" w:rsidP="00DA63C1">
      <w:pPr>
        <w:pStyle w:val="Textopadro"/>
        <w:spacing w:line="360" w:lineRule="auto"/>
        <w:jc w:val="both"/>
        <w:rPr>
          <w:rFonts w:asciiTheme="minorHAnsi" w:hAnsiTheme="minorHAnsi" w:cstheme="minorHAnsi"/>
          <w:szCs w:val="24"/>
        </w:rPr>
      </w:pPr>
    </w:p>
    <w:p w:rsidR="0061562E" w:rsidRPr="00E80736" w:rsidRDefault="00E300C7" w:rsidP="00904681">
      <w:pPr>
        <w:pStyle w:val="Textopadro"/>
        <w:spacing w:line="360" w:lineRule="auto"/>
        <w:jc w:val="both"/>
        <w:rPr>
          <w:rFonts w:asciiTheme="minorHAnsi" w:hAnsiTheme="minorHAnsi" w:cstheme="minorHAnsi"/>
          <w:b/>
          <w:szCs w:val="24"/>
        </w:rPr>
      </w:pPr>
      <w:r w:rsidRPr="00E80736">
        <w:rPr>
          <w:rFonts w:asciiTheme="minorHAnsi" w:hAnsiTheme="minorHAnsi" w:cstheme="minorHAnsi"/>
          <w:b/>
          <w:szCs w:val="24"/>
        </w:rPr>
        <w:t>II) DA VIGÊNCIA</w:t>
      </w:r>
    </w:p>
    <w:p w:rsidR="00E300C7" w:rsidRDefault="00E300C7" w:rsidP="00904681">
      <w:pPr>
        <w:pStyle w:val="Textopadro"/>
        <w:spacing w:line="360" w:lineRule="auto"/>
        <w:ind w:firstLine="1418"/>
        <w:jc w:val="both"/>
        <w:rPr>
          <w:rFonts w:asciiTheme="minorHAnsi" w:hAnsiTheme="minorHAnsi" w:cstheme="minorHAnsi"/>
          <w:szCs w:val="24"/>
        </w:rPr>
      </w:pPr>
      <w:r w:rsidRPr="00E80736">
        <w:rPr>
          <w:rFonts w:asciiTheme="minorHAnsi" w:hAnsiTheme="minorHAnsi" w:cstheme="minorHAnsi"/>
          <w:szCs w:val="24"/>
        </w:rPr>
        <w:t xml:space="preserve">O presente instrumento de contrato terá duração de </w:t>
      </w:r>
      <w:r w:rsidR="00D21942" w:rsidRPr="00E80736">
        <w:rPr>
          <w:rFonts w:asciiTheme="minorHAnsi" w:hAnsiTheme="minorHAnsi" w:cstheme="minorHAnsi"/>
          <w:szCs w:val="24"/>
        </w:rPr>
        <w:t>60</w:t>
      </w:r>
      <w:r w:rsidRPr="00E80736">
        <w:rPr>
          <w:rFonts w:asciiTheme="minorHAnsi" w:hAnsiTheme="minorHAnsi" w:cstheme="minorHAnsi"/>
          <w:szCs w:val="24"/>
        </w:rPr>
        <w:t xml:space="preserve"> (</w:t>
      </w:r>
      <w:r w:rsidR="00D21942" w:rsidRPr="00E80736">
        <w:rPr>
          <w:rFonts w:asciiTheme="minorHAnsi" w:hAnsiTheme="minorHAnsi" w:cstheme="minorHAnsi"/>
          <w:szCs w:val="24"/>
        </w:rPr>
        <w:t>sessenta</w:t>
      </w:r>
      <w:r w:rsidRPr="00E80736">
        <w:rPr>
          <w:rFonts w:asciiTheme="minorHAnsi" w:hAnsiTheme="minorHAnsi" w:cstheme="minorHAnsi"/>
          <w:szCs w:val="24"/>
        </w:rPr>
        <w:t xml:space="preserve">) dias, </w:t>
      </w:r>
      <w:r w:rsidR="00C23E11">
        <w:rPr>
          <w:rFonts w:asciiTheme="minorHAnsi" w:hAnsiTheme="minorHAnsi" w:cstheme="minorHAnsi"/>
          <w:szCs w:val="24"/>
        </w:rPr>
        <w:t xml:space="preserve">sendo de </w:t>
      </w:r>
      <w:r w:rsidR="00DA63C1">
        <w:rPr>
          <w:rFonts w:asciiTheme="minorHAnsi" w:hAnsiTheme="minorHAnsi" w:cstheme="minorHAnsi"/>
          <w:szCs w:val="24"/>
        </w:rPr>
        <w:t>20</w:t>
      </w:r>
      <w:r w:rsidR="00C23E11">
        <w:rPr>
          <w:rFonts w:asciiTheme="minorHAnsi" w:hAnsiTheme="minorHAnsi" w:cstheme="minorHAnsi"/>
          <w:szCs w:val="24"/>
        </w:rPr>
        <w:t xml:space="preserve"> de abril à </w:t>
      </w:r>
      <w:r w:rsidR="00DA63C1">
        <w:rPr>
          <w:rFonts w:asciiTheme="minorHAnsi" w:hAnsiTheme="minorHAnsi" w:cstheme="minorHAnsi"/>
          <w:szCs w:val="24"/>
        </w:rPr>
        <w:t>18</w:t>
      </w:r>
      <w:r w:rsidR="00C23E11">
        <w:rPr>
          <w:rFonts w:asciiTheme="minorHAnsi" w:hAnsiTheme="minorHAnsi" w:cstheme="minorHAnsi"/>
          <w:szCs w:val="24"/>
        </w:rPr>
        <w:t xml:space="preserve"> de junho de 2023</w:t>
      </w:r>
      <w:r w:rsidRPr="00E80736">
        <w:rPr>
          <w:rFonts w:asciiTheme="minorHAnsi" w:hAnsiTheme="minorHAnsi" w:cstheme="minorHAnsi"/>
          <w:szCs w:val="24"/>
        </w:rPr>
        <w:t>.</w:t>
      </w:r>
    </w:p>
    <w:p w:rsidR="00613AF5" w:rsidRPr="00E80736" w:rsidRDefault="00613AF5" w:rsidP="00904681">
      <w:pPr>
        <w:pStyle w:val="Textopadro"/>
        <w:spacing w:line="360" w:lineRule="auto"/>
        <w:ind w:firstLine="1418"/>
        <w:jc w:val="both"/>
        <w:rPr>
          <w:rFonts w:asciiTheme="minorHAnsi" w:hAnsiTheme="minorHAnsi" w:cstheme="minorHAnsi"/>
          <w:szCs w:val="24"/>
        </w:rPr>
      </w:pPr>
    </w:p>
    <w:p w:rsidR="00E300C7" w:rsidRPr="00E80736" w:rsidRDefault="00E300C7" w:rsidP="00904681">
      <w:pPr>
        <w:pStyle w:val="Textopadro"/>
        <w:spacing w:line="360" w:lineRule="auto"/>
        <w:jc w:val="both"/>
        <w:rPr>
          <w:rFonts w:asciiTheme="minorHAnsi" w:hAnsiTheme="minorHAnsi" w:cstheme="minorHAnsi"/>
          <w:b/>
          <w:szCs w:val="24"/>
        </w:rPr>
      </w:pPr>
      <w:r w:rsidRPr="00E80736">
        <w:rPr>
          <w:rFonts w:asciiTheme="minorHAnsi" w:hAnsiTheme="minorHAnsi" w:cstheme="minorHAnsi"/>
          <w:b/>
          <w:szCs w:val="24"/>
        </w:rPr>
        <w:lastRenderedPageBreak/>
        <w:t>III) DOS VALORES E CONDIÇÕES DE PAGAMENTO</w:t>
      </w:r>
    </w:p>
    <w:p w:rsidR="00D21942" w:rsidRPr="00E80736" w:rsidRDefault="00D21942" w:rsidP="00904681">
      <w:pPr>
        <w:pStyle w:val="Textopadro"/>
        <w:spacing w:line="360" w:lineRule="auto"/>
        <w:jc w:val="both"/>
        <w:rPr>
          <w:rFonts w:asciiTheme="minorHAnsi" w:hAnsiTheme="minorHAnsi" w:cstheme="minorHAnsi"/>
          <w:bCs/>
          <w:szCs w:val="24"/>
        </w:rPr>
      </w:pPr>
      <w:r w:rsidRPr="00E80736">
        <w:rPr>
          <w:rFonts w:asciiTheme="minorHAnsi" w:hAnsiTheme="minorHAnsi" w:cstheme="minorHAnsi"/>
          <w:b/>
          <w:szCs w:val="24"/>
        </w:rPr>
        <w:tab/>
      </w:r>
      <w:r w:rsidRPr="00E80736">
        <w:rPr>
          <w:rFonts w:asciiTheme="minorHAnsi" w:hAnsiTheme="minorHAnsi" w:cstheme="minorHAnsi"/>
          <w:b/>
          <w:szCs w:val="24"/>
        </w:rPr>
        <w:tab/>
      </w:r>
      <w:r w:rsidRPr="00E80736">
        <w:rPr>
          <w:rFonts w:asciiTheme="minorHAnsi" w:hAnsiTheme="minorHAnsi" w:cstheme="minorHAnsi"/>
          <w:bCs/>
          <w:szCs w:val="24"/>
        </w:rPr>
        <w:t xml:space="preserve">Pela prestação do serviço a CONTRATANTE pagará para a CONTRATADA à importância de R$ </w:t>
      </w:r>
      <w:r w:rsidR="00613AF5">
        <w:rPr>
          <w:rFonts w:asciiTheme="minorHAnsi" w:hAnsiTheme="minorHAnsi" w:cstheme="minorHAnsi"/>
          <w:bCs/>
          <w:szCs w:val="24"/>
        </w:rPr>
        <w:t>1.677,0</w:t>
      </w:r>
      <w:r w:rsidR="00C23E11">
        <w:rPr>
          <w:rFonts w:asciiTheme="minorHAnsi" w:hAnsiTheme="minorHAnsi" w:cstheme="minorHAnsi"/>
          <w:bCs/>
          <w:szCs w:val="24"/>
        </w:rPr>
        <w:t>0</w:t>
      </w:r>
      <w:r w:rsidRPr="00E80736">
        <w:rPr>
          <w:rFonts w:asciiTheme="minorHAnsi" w:hAnsiTheme="minorHAnsi" w:cstheme="minorHAnsi"/>
          <w:bCs/>
          <w:szCs w:val="24"/>
        </w:rPr>
        <w:t xml:space="preserve"> (</w:t>
      </w:r>
      <w:r w:rsidR="00C23E11">
        <w:rPr>
          <w:rFonts w:asciiTheme="minorHAnsi" w:hAnsiTheme="minorHAnsi" w:cstheme="minorHAnsi"/>
          <w:bCs/>
          <w:szCs w:val="24"/>
        </w:rPr>
        <w:t xml:space="preserve">mil </w:t>
      </w:r>
      <w:r w:rsidR="00613AF5">
        <w:rPr>
          <w:rFonts w:asciiTheme="minorHAnsi" w:hAnsiTheme="minorHAnsi" w:cstheme="minorHAnsi"/>
          <w:bCs/>
          <w:szCs w:val="24"/>
        </w:rPr>
        <w:t>seiscentos</w:t>
      </w:r>
      <w:r w:rsidR="00C23E11">
        <w:rPr>
          <w:rFonts w:asciiTheme="minorHAnsi" w:hAnsiTheme="minorHAnsi" w:cstheme="minorHAnsi"/>
          <w:bCs/>
          <w:szCs w:val="24"/>
        </w:rPr>
        <w:t xml:space="preserve"> e </w:t>
      </w:r>
      <w:r w:rsidR="00613AF5">
        <w:rPr>
          <w:rFonts w:asciiTheme="minorHAnsi" w:hAnsiTheme="minorHAnsi" w:cstheme="minorHAnsi"/>
          <w:bCs/>
          <w:szCs w:val="24"/>
        </w:rPr>
        <w:t>setenta</w:t>
      </w:r>
      <w:r w:rsidR="00C23E11">
        <w:rPr>
          <w:rFonts w:asciiTheme="minorHAnsi" w:hAnsiTheme="minorHAnsi" w:cstheme="minorHAnsi"/>
          <w:bCs/>
          <w:szCs w:val="24"/>
        </w:rPr>
        <w:t xml:space="preserve"> </w:t>
      </w:r>
      <w:r w:rsidR="00613AF5">
        <w:rPr>
          <w:rFonts w:asciiTheme="minorHAnsi" w:hAnsiTheme="minorHAnsi" w:cstheme="minorHAnsi"/>
          <w:bCs/>
          <w:szCs w:val="24"/>
        </w:rPr>
        <w:t xml:space="preserve">e sete </w:t>
      </w:r>
      <w:r w:rsidR="00C23E11">
        <w:rPr>
          <w:rFonts w:asciiTheme="minorHAnsi" w:hAnsiTheme="minorHAnsi" w:cstheme="minorHAnsi"/>
          <w:bCs/>
          <w:szCs w:val="24"/>
        </w:rPr>
        <w:t>reais</w:t>
      </w:r>
      <w:r w:rsidRPr="00E80736">
        <w:rPr>
          <w:rFonts w:asciiTheme="minorHAnsi" w:hAnsiTheme="minorHAnsi" w:cstheme="minorHAnsi"/>
          <w:bCs/>
          <w:szCs w:val="24"/>
        </w:rPr>
        <w:t>).</w:t>
      </w:r>
    </w:p>
    <w:p w:rsidR="0061562E" w:rsidRPr="00E80736" w:rsidRDefault="0061562E" w:rsidP="00904681">
      <w:pPr>
        <w:pStyle w:val="Corpodetexto"/>
        <w:tabs>
          <w:tab w:val="left" w:pos="1418"/>
        </w:tabs>
        <w:spacing w:after="0" w:line="360" w:lineRule="auto"/>
        <w:ind w:firstLine="1418"/>
        <w:jc w:val="both"/>
        <w:rPr>
          <w:rFonts w:asciiTheme="minorHAnsi" w:hAnsiTheme="minorHAnsi" w:cstheme="minorHAnsi"/>
        </w:rPr>
      </w:pPr>
      <w:r w:rsidRPr="00E80736">
        <w:rPr>
          <w:rFonts w:asciiTheme="minorHAnsi" w:hAnsiTheme="minorHAnsi" w:cstheme="minorHAnsi"/>
        </w:rPr>
        <w:t>O pagamento correrá em até 15 (quinze) dias a contar da apresentação da nota fiscal devidamente recebida pelo fiscal do contrato e pelo Gestor da Pasta, acompanhado de termo de recebimento emitido pelo fiscal do contrato, que comprovará a prestação do serviço.</w:t>
      </w:r>
    </w:p>
    <w:p w:rsidR="00372BF3" w:rsidRPr="00372BF3" w:rsidRDefault="00372BF3" w:rsidP="00372BF3">
      <w:pPr>
        <w:pStyle w:val="Corpodetexto"/>
        <w:tabs>
          <w:tab w:val="left" w:pos="1418"/>
        </w:tabs>
        <w:spacing w:after="0" w:line="360" w:lineRule="auto"/>
        <w:ind w:firstLine="1418"/>
        <w:jc w:val="both"/>
        <w:rPr>
          <w:rFonts w:asciiTheme="minorHAnsi" w:hAnsiTheme="minorHAnsi" w:cstheme="minorHAnsi"/>
        </w:rPr>
      </w:pPr>
      <w:r w:rsidRPr="00372BF3">
        <w:rPr>
          <w:rFonts w:asciiTheme="minorHAnsi" w:hAnsiTheme="minorHAnsi" w:cstheme="minorHAnsi"/>
        </w:rPr>
        <w:t>A nota fiscal deverá conter, em local de fácil visualização, a indicação do número da nota de empenho, número do processo de licitação/dispensa, a fim de acelerar o trâmite de recebimento do material e posterior liberação do documento fiscal para pagamento.</w:t>
      </w:r>
    </w:p>
    <w:p w:rsidR="00372BF3" w:rsidRPr="00372BF3" w:rsidRDefault="00372BF3" w:rsidP="00372BF3">
      <w:pPr>
        <w:pStyle w:val="Corpodetexto"/>
        <w:tabs>
          <w:tab w:val="left" w:pos="1418"/>
        </w:tabs>
        <w:spacing w:after="0" w:line="360" w:lineRule="auto"/>
        <w:ind w:firstLine="1418"/>
        <w:jc w:val="both"/>
        <w:rPr>
          <w:rFonts w:asciiTheme="minorHAnsi" w:hAnsiTheme="minorHAnsi" w:cstheme="minorHAnsi"/>
        </w:rPr>
      </w:pPr>
      <w:r w:rsidRPr="00372BF3">
        <w:rPr>
          <w:rFonts w:asciiTheme="minorHAnsi" w:hAnsiTheme="minorHAnsi" w:cstheme="minorHAnsi"/>
        </w:rPr>
        <w:t>O município fica isento do pagamento de qualquer despesa relativa a pessoal, tendo em vista que não há esse tipo de vinculação pelo presente instrumento de fornecimento de objetos.</w:t>
      </w:r>
    </w:p>
    <w:p w:rsidR="00372BF3" w:rsidRPr="00372BF3" w:rsidRDefault="00372BF3" w:rsidP="00372BF3">
      <w:pPr>
        <w:pStyle w:val="Corpodetexto"/>
        <w:tabs>
          <w:tab w:val="left" w:pos="1418"/>
        </w:tabs>
        <w:spacing w:after="0" w:line="360" w:lineRule="auto"/>
        <w:ind w:firstLine="1418"/>
        <w:jc w:val="both"/>
        <w:rPr>
          <w:rFonts w:asciiTheme="minorHAnsi" w:hAnsiTheme="minorHAnsi" w:cstheme="minorHAnsi"/>
        </w:rPr>
      </w:pPr>
      <w:r w:rsidRPr="00372BF3">
        <w:rPr>
          <w:rFonts w:asciiTheme="minorHAnsi" w:hAnsiTheme="minorHAnsi" w:cstheme="minorHAnsi"/>
        </w:rPr>
        <w:t>Após o recebimento da nota fiscal, deverá ocorrer a liquidação da despesa, sendo que após isso será encaminhado para cronograma de pagamento.</w:t>
      </w:r>
    </w:p>
    <w:p w:rsidR="00372BF3" w:rsidRPr="00372BF3" w:rsidRDefault="00372BF3" w:rsidP="00372BF3">
      <w:pPr>
        <w:pStyle w:val="Corpodetexto"/>
        <w:tabs>
          <w:tab w:val="left" w:pos="1418"/>
        </w:tabs>
        <w:spacing w:after="0" w:line="360" w:lineRule="auto"/>
        <w:ind w:firstLine="1418"/>
        <w:jc w:val="both"/>
        <w:rPr>
          <w:rFonts w:asciiTheme="minorHAnsi" w:hAnsiTheme="minorHAnsi" w:cstheme="minorHAnsi"/>
          <w:b/>
        </w:rPr>
      </w:pPr>
      <w:r w:rsidRPr="00372BF3">
        <w:rPr>
          <w:rFonts w:asciiTheme="minorHAnsi" w:hAnsiTheme="minorHAnsi" w:cstheme="minorHAnsi"/>
          <w:b/>
        </w:rPr>
        <w:t xml:space="preserve">Deverá a CONTRATADA quando do faturamento, observar as disposições contidas no Decreto Municipal nº 273, de 22 de agosto de 2022 para fins de cumprir às regras de retenção dispostas IN RFB n. 1.234/2012, quanto ao Imposto de Renda Retido na Fonte. </w:t>
      </w:r>
    </w:p>
    <w:p w:rsidR="00E300C7" w:rsidRPr="00E80736" w:rsidRDefault="00E300C7" w:rsidP="00904681">
      <w:pPr>
        <w:pStyle w:val="textopadro0"/>
        <w:spacing w:line="360" w:lineRule="auto"/>
        <w:jc w:val="both"/>
        <w:rPr>
          <w:rFonts w:asciiTheme="minorHAnsi" w:hAnsiTheme="minorHAnsi" w:cstheme="minorHAnsi"/>
        </w:rPr>
      </w:pPr>
    </w:p>
    <w:p w:rsidR="00E300C7" w:rsidRPr="00E80736" w:rsidRDefault="00E300C7" w:rsidP="00904681">
      <w:pPr>
        <w:pStyle w:val="Textopadro"/>
        <w:spacing w:line="360" w:lineRule="auto"/>
        <w:jc w:val="both"/>
        <w:rPr>
          <w:rFonts w:asciiTheme="minorHAnsi" w:hAnsiTheme="minorHAnsi" w:cstheme="minorHAnsi"/>
          <w:b/>
          <w:szCs w:val="24"/>
        </w:rPr>
      </w:pPr>
      <w:r w:rsidRPr="00E80736">
        <w:rPr>
          <w:rFonts w:asciiTheme="minorHAnsi" w:hAnsiTheme="minorHAnsi" w:cstheme="minorHAnsi"/>
          <w:b/>
          <w:szCs w:val="24"/>
        </w:rPr>
        <w:t>IV) DA DOTAÇÃO ORÇAMENTÁRIA</w:t>
      </w:r>
    </w:p>
    <w:p w:rsidR="00E300C7" w:rsidRPr="00E80736" w:rsidRDefault="00E300C7" w:rsidP="00904681">
      <w:pPr>
        <w:pStyle w:val="Textopadro"/>
        <w:spacing w:line="360" w:lineRule="auto"/>
        <w:ind w:firstLine="1418"/>
        <w:jc w:val="both"/>
        <w:rPr>
          <w:rFonts w:asciiTheme="minorHAnsi" w:hAnsiTheme="minorHAnsi" w:cstheme="minorHAnsi"/>
          <w:szCs w:val="24"/>
        </w:rPr>
      </w:pPr>
      <w:r w:rsidRPr="00E80736">
        <w:rPr>
          <w:rFonts w:asciiTheme="minorHAnsi" w:hAnsiTheme="minorHAnsi" w:cstheme="minorHAnsi"/>
          <w:szCs w:val="24"/>
        </w:rPr>
        <w:t xml:space="preserve">As despesas decorrentes do presente contrato correrão por conta das seguintes dotações, indicadas no processo administrativo de dispensa de licitação nº </w:t>
      </w:r>
      <w:r w:rsidR="00C23E11">
        <w:rPr>
          <w:rFonts w:asciiTheme="minorHAnsi" w:hAnsiTheme="minorHAnsi" w:cstheme="minorHAnsi"/>
          <w:szCs w:val="24"/>
        </w:rPr>
        <w:t>3</w:t>
      </w:r>
      <w:r w:rsidR="00123930">
        <w:rPr>
          <w:rFonts w:asciiTheme="minorHAnsi" w:hAnsiTheme="minorHAnsi" w:cstheme="minorHAnsi"/>
          <w:szCs w:val="24"/>
        </w:rPr>
        <w:t>4</w:t>
      </w:r>
      <w:r w:rsidR="00573188" w:rsidRPr="00E80736">
        <w:rPr>
          <w:rFonts w:asciiTheme="minorHAnsi" w:hAnsiTheme="minorHAnsi" w:cstheme="minorHAnsi"/>
          <w:szCs w:val="24"/>
        </w:rPr>
        <w:t>/2023</w:t>
      </w:r>
      <w:r w:rsidRPr="00E80736">
        <w:rPr>
          <w:rFonts w:asciiTheme="minorHAnsi" w:hAnsiTheme="minorHAnsi" w:cstheme="minorHAnsi"/>
          <w:szCs w:val="24"/>
        </w:rPr>
        <w:t>:</w:t>
      </w:r>
    </w:p>
    <w:p w:rsidR="00573188" w:rsidRPr="00E80736" w:rsidRDefault="00C23E11" w:rsidP="00904681">
      <w:pPr>
        <w:pStyle w:val="Textopadro"/>
        <w:spacing w:line="360" w:lineRule="auto"/>
        <w:ind w:firstLine="1418"/>
        <w:jc w:val="both"/>
        <w:rPr>
          <w:rFonts w:asciiTheme="minorHAnsi" w:hAnsiTheme="minorHAnsi" w:cstheme="minorHAnsi"/>
          <w:bCs/>
          <w:szCs w:val="24"/>
        </w:rPr>
      </w:pPr>
      <w:r>
        <w:rPr>
          <w:rFonts w:asciiTheme="minorHAnsi" w:hAnsiTheme="minorHAnsi" w:cstheme="minorHAnsi"/>
          <w:bCs/>
          <w:szCs w:val="24"/>
        </w:rPr>
        <w:t>07.01.2.740.3.3.90.30 (313)</w:t>
      </w:r>
    </w:p>
    <w:p w:rsidR="00E300C7" w:rsidRPr="00E80736" w:rsidRDefault="00E300C7" w:rsidP="00904681">
      <w:pPr>
        <w:pStyle w:val="Textopadro"/>
        <w:spacing w:line="360" w:lineRule="auto"/>
        <w:jc w:val="both"/>
        <w:rPr>
          <w:rFonts w:asciiTheme="minorHAnsi" w:hAnsiTheme="minorHAnsi" w:cstheme="minorHAnsi"/>
          <w:bCs/>
          <w:color w:val="FF0000"/>
          <w:szCs w:val="24"/>
        </w:rPr>
      </w:pPr>
    </w:p>
    <w:p w:rsidR="00E300C7" w:rsidRPr="00E80736" w:rsidRDefault="00E300C7" w:rsidP="00904681">
      <w:pPr>
        <w:pStyle w:val="Textopadro"/>
        <w:spacing w:line="360" w:lineRule="auto"/>
        <w:jc w:val="both"/>
        <w:rPr>
          <w:rFonts w:asciiTheme="minorHAnsi" w:hAnsiTheme="minorHAnsi" w:cstheme="minorHAnsi"/>
          <w:b/>
          <w:szCs w:val="24"/>
        </w:rPr>
      </w:pPr>
      <w:r w:rsidRPr="00E80736">
        <w:rPr>
          <w:rFonts w:asciiTheme="minorHAnsi" w:hAnsiTheme="minorHAnsi" w:cstheme="minorHAnsi"/>
          <w:b/>
          <w:szCs w:val="24"/>
        </w:rPr>
        <w:t xml:space="preserve">V) </w:t>
      </w:r>
      <w:r w:rsidR="000507C8" w:rsidRPr="00E80736">
        <w:rPr>
          <w:rFonts w:asciiTheme="minorHAnsi" w:hAnsiTheme="minorHAnsi" w:cstheme="minorHAnsi"/>
          <w:b/>
          <w:szCs w:val="24"/>
        </w:rPr>
        <w:t xml:space="preserve">DA FORMA DE </w:t>
      </w:r>
      <w:r w:rsidR="00201823" w:rsidRPr="00E80736">
        <w:rPr>
          <w:rFonts w:asciiTheme="minorHAnsi" w:hAnsiTheme="minorHAnsi" w:cstheme="minorHAnsi"/>
          <w:b/>
          <w:szCs w:val="24"/>
        </w:rPr>
        <w:t>E</w:t>
      </w:r>
      <w:r w:rsidR="000507C8" w:rsidRPr="00E80736">
        <w:rPr>
          <w:rFonts w:asciiTheme="minorHAnsi" w:hAnsiTheme="minorHAnsi" w:cstheme="minorHAnsi"/>
          <w:b/>
          <w:szCs w:val="24"/>
        </w:rPr>
        <w:t xml:space="preserve">XECUÇÃO DO </w:t>
      </w:r>
      <w:r w:rsidR="00201823" w:rsidRPr="00E80736">
        <w:rPr>
          <w:rFonts w:asciiTheme="minorHAnsi" w:hAnsiTheme="minorHAnsi" w:cstheme="minorHAnsi"/>
          <w:b/>
          <w:szCs w:val="24"/>
        </w:rPr>
        <w:t>OBJETO</w:t>
      </w:r>
    </w:p>
    <w:p w:rsidR="00123930" w:rsidRPr="00123930" w:rsidRDefault="00123930" w:rsidP="00C23E11">
      <w:pPr>
        <w:spacing w:line="360" w:lineRule="auto"/>
        <w:ind w:firstLine="1418"/>
        <w:jc w:val="both"/>
        <w:rPr>
          <w:rFonts w:asciiTheme="minorHAnsi" w:hAnsiTheme="minorHAnsi" w:cstheme="minorHAnsi"/>
          <w:bCs/>
          <w:kern w:val="3"/>
        </w:rPr>
      </w:pPr>
      <w:r w:rsidRPr="00123930">
        <w:rPr>
          <w:rFonts w:asciiTheme="minorHAnsi" w:hAnsiTheme="minorHAnsi" w:cstheme="minorHAnsi"/>
          <w:bCs/>
          <w:kern w:val="3"/>
        </w:rPr>
        <w:t>A entrega dever</w:t>
      </w:r>
      <w:r>
        <w:rPr>
          <w:rFonts w:asciiTheme="minorHAnsi" w:hAnsiTheme="minorHAnsi" w:cstheme="minorHAnsi"/>
          <w:bCs/>
          <w:kern w:val="3"/>
        </w:rPr>
        <w:t>á</w:t>
      </w:r>
      <w:r w:rsidRPr="00123930">
        <w:rPr>
          <w:rFonts w:asciiTheme="minorHAnsi" w:hAnsiTheme="minorHAnsi" w:cstheme="minorHAnsi"/>
          <w:bCs/>
          <w:kern w:val="3"/>
        </w:rPr>
        <w:t xml:space="preserve"> ocorrer </w:t>
      </w:r>
      <w:r w:rsidR="00BB719F">
        <w:rPr>
          <w:rFonts w:asciiTheme="minorHAnsi" w:hAnsiTheme="minorHAnsi" w:cstheme="minorHAnsi"/>
          <w:bCs/>
          <w:kern w:val="3"/>
        </w:rPr>
        <w:t xml:space="preserve">às </w:t>
      </w:r>
      <w:r w:rsidR="00C23E11">
        <w:rPr>
          <w:rFonts w:asciiTheme="minorHAnsi" w:hAnsiTheme="minorHAnsi" w:cstheme="minorHAnsi"/>
          <w:bCs/>
          <w:kern w:val="3"/>
        </w:rPr>
        <w:t>9hs</w:t>
      </w:r>
      <w:r w:rsidR="00B72939">
        <w:rPr>
          <w:rFonts w:asciiTheme="minorHAnsi" w:hAnsiTheme="minorHAnsi" w:cstheme="minorHAnsi"/>
          <w:bCs/>
          <w:kern w:val="3"/>
        </w:rPr>
        <w:t xml:space="preserve"> no dia </w:t>
      </w:r>
      <w:r w:rsidR="00BB719F">
        <w:rPr>
          <w:rFonts w:asciiTheme="minorHAnsi" w:hAnsiTheme="minorHAnsi" w:cstheme="minorHAnsi"/>
          <w:bCs/>
          <w:kern w:val="3"/>
        </w:rPr>
        <w:t>28</w:t>
      </w:r>
      <w:r w:rsidR="00B72939">
        <w:rPr>
          <w:rFonts w:asciiTheme="minorHAnsi" w:hAnsiTheme="minorHAnsi" w:cstheme="minorHAnsi"/>
          <w:bCs/>
          <w:kern w:val="3"/>
        </w:rPr>
        <w:t xml:space="preserve"> de abril de 2023, no prédio </w:t>
      </w:r>
      <w:r w:rsidR="00BB719F">
        <w:rPr>
          <w:rFonts w:asciiTheme="minorHAnsi" w:hAnsiTheme="minorHAnsi" w:cstheme="minorHAnsi"/>
          <w:bCs/>
          <w:kern w:val="3"/>
        </w:rPr>
        <w:t>do Centro de Eventos Municipal</w:t>
      </w:r>
      <w:r w:rsidR="00B72939">
        <w:rPr>
          <w:rFonts w:asciiTheme="minorHAnsi" w:hAnsiTheme="minorHAnsi" w:cstheme="minorHAnsi"/>
          <w:bCs/>
          <w:kern w:val="3"/>
        </w:rPr>
        <w:t>, situada na Avenida Heraclides de Lima Gomes, Boa Vista do Incra-RS.</w:t>
      </w:r>
    </w:p>
    <w:p w:rsidR="00123930" w:rsidRPr="00123930" w:rsidRDefault="00123930" w:rsidP="00904681">
      <w:pPr>
        <w:widowControl w:val="0"/>
        <w:suppressAutoHyphens/>
        <w:autoSpaceDN w:val="0"/>
        <w:spacing w:line="360" w:lineRule="auto"/>
        <w:ind w:firstLine="1418"/>
        <w:jc w:val="both"/>
        <w:textAlignment w:val="baseline"/>
        <w:rPr>
          <w:rFonts w:asciiTheme="minorHAnsi" w:hAnsiTheme="minorHAnsi" w:cstheme="minorHAnsi"/>
          <w:kern w:val="3"/>
        </w:rPr>
      </w:pPr>
      <w:r w:rsidRPr="00123930">
        <w:rPr>
          <w:rFonts w:asciiTheme="minorHAnsi" w:hAnsiTheme="minorHAnsi" w:cstheme="minorHAnsi"/>
          <w:kern w:val="3"/>
        </w:rPr>
        <w:t xml:space="preserve">Verificada a não conformidade de alguns dos itens, </w:t>
      </w:r>
      <w:r>
        <w:rPr>
          <w:rFonts w:asciiTheme="minorHAnsi" w:hAnsiTheme="minorHAnsi" w:cstheme="minorHAnsi"/>
          <w:kern w:val="3"/>
        </w:rPr>
        <w:t>a</w:t>
      </w:r>
      <w:r w:rsidRPr="00123930">
        <w:rPr>
          <w:rFonts w:asciiTheme="minorHAnsi" w:hAnsiTheme="minorHAnsi" w:cstheme="minorHAnsi"/>
          <w:kern w:val="3"/>
        </w:rPr>
        <w:t xml:space="preserve"> CONTRATAD</w:t>
      </w:r>
      <w:r>
        <w:rPr>
          <w:rFonts w:asciiTheme="minorHAnsi" w:hAnsiTheme="minorHAnsi" w:cstheme="minorHAnsi"/>
          <w:kern w:val="3"/>
        </w:rPr>
        <w:t>A</w:t>
      </w:r>
      <w:r w:rsidRPr="00123930">
        <w:rPr>
          <w:rFonts w:asciiTheme="minorHAnsi" w:hAnsiTheme="minorHAnsi" w:cstheme="minorHAnsi"/>
          <w:kern w:val="3"/>
        </w:rPr>
        <w:t xml:space="preserve"> deverá promover imediatamente as correções necessárias, sujeitando-se às penalidades previstas neste contrato.</w:t>
      </w:r>
    </w:p>
    <w:p w:rsidR="00123930" w:rsidRPr="00123930" w:rsidRDefault="00123930" w:rsidP="00904681">
      <w:pPr>
        <w:widowControl w:val="0"/>
        <w:suppressAutoHyphens/>
        <w:autoSpaceDN w:val="0"/>
        <w:spacing w:line="360" w:lineRule="auto"/>
        <w:ind w:firstLine="1418"/>
        <w:jc w:val="both"/>
        <w:textAlignment w:val="baseline"/>
        <w:rPr>
          <w:rFonts w:asciiTheme="minorHAnsi" w:hAnsiTheme="minorHAnsi" w:cstheme="minorHAnsi"/>
          <w:kern w:val="3"/>
        </w:rPr>
      </w:pPr>
      <w:r w:rsidRPr="00123930">
        <w:rPr>
          <w:rFonts w:asciiTheme="minorHAnsi" w:hAnsiTheme="minorHAnsi" w:cstheme="minorHAnsi"/>
          <w:kern w:val="3"/>
        </w:rPr>
        <w:t xml:space="preserve">O recebimento dos itens se dará após verificação da quantidade dos itens e consequentemente aceitação. </w:t>
      </w:r>
    </w:p>
    <w:p w:rsidR="00123930" w:rsidRPr="00123930" w:rsidRDefault="00123930" w:rsidP="00904681">
      <w:pPr>
        <w:widowControl w:val="0"/>
        <w:suppressAutoHyphens/>
        <w:autoSpaceDN w:val="0"/>
        <w:spacing w:line="360" w:lineRule="auto"/>
        <w:ind w:firstLine="1418"/>
        <w:jc w:val="both"/>
        <w:textAlignment w:val="baseline"/>
        <w:rPr>
          <w:rFonts w:asciiTheme="minorHAnsi" w:hAnsiTheme="minorHAnsi" w:cstheme="minorHAnsi"/>
          <w:kern w:val="3"/>
        </w:rPr>
      </w:pPr>
      <w:r w:rsidRPr="00123930">
        <w:rPr>
          <w:rFonts w:asciiTheme="minorHAnsi" w:hAnsiTheme="minorHAnsi" w:cstheme="minorHAnsi"/>
          <w:kern w:val="3"/>
        </w:rPr>
        <w:t xml:space="preserve">Após receber os itens, verificada a conformidade dos mesmos, será atestado o seu </w:t>
      </w:r>
      <w:r w:rsidRPr="00123930">
        <w:rPr>
          <w:rFonts w:asciiTheme="minorHAnsi" w:hAnsiTheme="minorHAnsi" w:cstheme="minorHAnsi"/>
          <w:kern w:val="3"/>
        </w:rPr>
        <w:lastRenderedPageBreak/>
        <w:t>recebimento. A comprovação do recebimento dos itens será encaminhada ao fiscal do contrato. Caberá ao fiscal do contrato o recebimento definitivo dos itens adquiridos, após a verificação da quantidade e qualidade dos itens e consequente aceitação.</w:t>
      </w:r>
    </w:p>
    <w:p w:rsidR="00123930" w:rsidRDefault="00123930" w:rsidP="00904681">
      <w:pPr>
        <w:widowControl w:val="0"/>
        <w:suppressAutoHyphens/>
        <w:autoSpaceDN w:val="0"/>
        <w:spacing w:line="360" w:lineRule="auto"/>
        <w:ind w:firstLine="1418"/>
        <w:jc w:val="both"/>
        <w:textAlignment w:val="baseline"/>
        <w:rPr>
          <w:rFonts w:asciiTheme="minorHAnsi" w:hAnsiTheme="minorHAnsi" w:cstheme="minorHAnsi"/>
          <w:kern w:val="3"/>
        </w:rPr>
      </w:pPr>
      <w:r w:rsidRPr="00123930">
        <w:rPr>
          <w:rFonts w:asciiTheme="minorHAnsi" w:hAnsiTheme="minorHAnsi" w:cstheme="minorHAnsi"/>
          <w:kern w:val="3"/>
        </w:rPr>
        <w:t xml:space="preserve">A empresa </w:t>
      </w:r>
      <w:r>
        <w:rPr>
          <w:rFonts w:asciiTheme="minorHAnsi" w:hAnsiTheme="minorHAnsi" w:cstheme="minorHAnsi"/>
          <w:kern w:val="3"/>
        </w:rPr>
        <w:t xml:space="preserve">Contratada </w:t>
      </w:r>
      <w:r w:rsidRPr="00123930">
        <w:rPr>
          <w:rFonts w:asciiTheme="minorHAnsi" w:hAnsiTheme="minorHAnsi" w:cstheme="minorHAnsi"/>
          <w:kern w:val="3"/>
        </w:rPr>
        <w:t>deverá emitir nota fiscal em conformidade com o empenho.</w:t>
      </w:r>
    </w:p>
    <w:p w:rsidR="00B72939" w:rsidRPr="00123930" w:rsidRDefault="00B72939" w:rsidP="00904681">
      <w:pPr>
        <w:widowControl w:val="0"/>
        <w:suppressAutoHyphens/>
        <w:autoSpaceDN w:val="0"/>
        <w:spacing w:line="360" w:lineRule="auto"/>
        <w:ind w:firstLine="1418"/>
        <w:jc w:val="both"/>
        <w:textAlignment w:val="baseline"/>
        <w:rPr>
          <w:rFonts w:asciiTheme="minorHAnsi" w:hAnsiTheme="minorHAnsi" w:cstheme="minorHAnsi"/>
          <w:kern w:val="3"/>
        </w:rPr>
      </w:pPr>
    </w:p>
    <w:p w:rsidR="00E4075A" w:rsidRPr="00E80736" w:rsidRDefault="00E300C7" w:rsidP="00904681">
      <w:pPr>
        <w:pStyle w:val="Textopadro"/>
        <w:spacing w:line="360" w:lineRule="auto"/>
        <w:jc w:val="both"/>
        <w:rPr>
          <w:rFonts w:asciiTheme="minorHAnsi" w:hAnsiTheme="minorHAnsi" w:cstheme="minorHAnsi"/>
          <w:b/>
          <w:szCs w:val="24"/>
        </w:rPr>
      </w:pPr>
      <w:r w:rsidRPr="00E80736">
        <w:rPr>
          <w:rFonts w:asciiTheme="minorHAnsi" w:hAnsiTheme="minorHAnsi" w:cstheme="minorHAnsi"/>
          <w:b/>
          <w:szCs w:val="24"/>
        </w:rPr>
        <w:t>VI) DA OBRIGAÇÃO DA CONTRATANTE</w:t>
      </w:r>
    </w:p>
    <w:p w:rsidR="00E4075A" w:rsidRPr="00E80736" w:rsidRDefault="00E4075A" w:rsidP="00904681">
      <w:pPr>
        <w:tabs>
          <w:tab w:val="left" w:pos="1418"/>
          <w:tab w:val="left" w:pos="4253"/>
        </w:tabs>
        <w:spacing w:line="360" w:lineRule="auto"/>
        <w:ind w:firstLine="1418"/>
        <w:jc w:val="both"/>
        <w:rPr>
          <w:rFonts w:asciiTheme="minorHAnsi" w:hAnsiTheme="minorHAnsi" w:cstheme="minorHAnsi"/>
        </w:rPr>
      </w:pPr>
      <w:r w:rsidRPr="00E80736">
        <w:rPr>
          <w:rFonts w:asciiTheme="minorHAnsi" w:hAnsiTheme="minorHAnsi" w:cstheme="minorHAnsi"/>
        </w:rPr>
        <w:t>São obrigações da CONTRATANTE:</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I - Efetuar o devido pagamento à CONTRATADA, nos termos do presente instrumento;</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II - Dar à CONTRATADA as condições necessárias à regular execução do contrato;</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III - Determinar as providências necessárias quando o fornecimento do objeto não observar a forma estipulada no presente contrato, sem prejuízo da aplicação das sanções cabíveis, quando for o caso;</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IV - Designar servidor pertencente ao quadro da CONTRATANTE, para ser responsável pelo acompanhamento e fiscalização da execução do objeto do presente contrato;</w:t>
      </w:r>
    </w:p>
    <w:p w:rsidR="00E4075A"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V - Cumprir todas as demais cláusulas do presente contrato.</w:t>
      </w:r>
    </w:p>
    <w:p w:rsidR="00123930" w:rsidRPr="00E80736" w:rsidRDefault="00123930" w:rsidP="00904681">
      <w:pPr>
        <w:tabs>
          <w:tab w:val="left" w:pos="1418"/>
          <w:tab w:val="left" w:pos="4253"/>
        </w:tabs>
        <w:spacing w:line="360" w:lineRule="auto"/>
        <w:jc w:val="both"/>
        <w:rPr>
          <w:rFonts w:asciiTheme="minorHAnsi" w:hAnsiTheme="minorHAnsi" w:cstheme="minorHAnsi"/>
        </w:rPr>
      </w:pPr>
    </w:p>
    <w:p w:rsidR="00E4075A" w:rsidRPr="00E80736" w:rsidRDefault="00BB06C3" w:rsidP="00904681">
      <w:pPr>
        <w:pStyle w:val="Textopadro"/>
        <w:spacing w:line="360" w:lineRule="auto"/>
        <w:jc w:val="both"/>
        <w:rPr>
          <w:rFonts w:asciiTheme="minorHAnsi" w:hAnsiTheme="minorHAnsi" w:cstheme="minorHAnsi"/>
          <w:b/>
          <w:szCs w:val="24"/>
        </w:rPr>
      </w:pPr>
      <w:r w:rsidRPr="00E80736">
        <w:rPr>
          <w:rFonts w:asciiTheme="minorHAnsi" w:hAnsiTheme="minorHAnsi" w:cstheme="minorHAnsi"/>
          <w:b/>
          <w:szCs w:val="24"/>
        </w:rPr>
        <w:t>VII) DA OBRIGAÇÃO DA CONTRATADA</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São obrigações da CONTRATADA:</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I - Fornecer o objeto/serviço de acordo com as especificações, quantidade e prazos do instrumento de contratação direta e do presente contrato, bem como nos termos da sua proposta;</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II - Responsabilizar-se por todos os ônus e tributos, emolumentos, honorários ou despesas incidentes sobre o objeto contratado, bem como por cumprir todas as obrigações trabalhistas, previdenciárias e acidentárias relativas aos funcionários que empregar para a execução do objeto, inclusive as decorrentes de convenções, acordos ou dissídios coletivos;</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 sendo o caso;</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lastRenderedPageBreak/>
        <w:tab/>
        <w:t>IV – Cumprir as exigências de reserva de cargos prevista em lei, bem como em outras normas específicas, para pessoa com deficiência, para reabilitado da Previdência Social e para aprendiz;</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V - Zelar pelo cumprimento, por parte de seus empregados, das normas do Ministério do Trabalho, cabendo à CONTRATADA o fornecimento de equipamentos de proteção individual (EPI)</w:t>
      </w:r>
      <w:r w:rsidR="00BB06C3" w:rsidRPr="00E80736">
        <w:rPr>
          <w:rFonts w:asciiTheme="minorHAnsi" w:hAnsiTheme="minorHAnsi" w:cstheme="minorHAnsi"/>
        </w:rPr>
        <w:t>, sendo o caso</w:t>
      </w:r>
      <w:r w:rsidRPr="00E80736">
        <w:rPr>
          <w:rFonts w:asciiTheme="minorHAnsi" w:hAnsiTheme="minorHAnsi" w:cstheme="minorHAnsi"/>
        </w:rPr>
        <w:t>;</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VI - Responsabilizar-se por todos os danos causados por seus funcionários à CONTRATANTE e/ou terceiros, decorrentes de culpa ou dolo, devidamente apurados mediante processo administrativo, quando da execução do objeto contratado;</w:t>
      </w:r>
    </w:p>
    <w:p w:rsidR="00E4075A"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VII - Reparar e/ou corrigir, às suas expensas, o fornecimento em que se verificar vícios, defeitos ou incorreções resultantes da execução do objeto em desacordo com o pactuado;</w:t>
      </w:r>
    </w:p>
    <w:p w:rsidR="00993BDC" w:rsidRPr="00E80736" w:rsidRDefault="00E4075A" w:rsidP="00904681">
      <w:pPr>
        <w:tabs>
          <w:tab w:val="left" w:pos="1418"/>
          <w:tab w:val="left" w:pos="4253"/>
        </w:tabs>
        <w:spacing w:line="360" w:lineRule="auto"/>
        <w:jc w:val="both"/>
        <w:rPr>
          <w:rFonts w:asciiTheme="minorHAnsi" w:hAnsiTheme="minorHAnsi" w:cstheme="minorHAnsi"/>
        </w:rPr>
      </w:pPr>
      <w:r w:rsidRPr="00E80736">
        <w:rPr>
          <w:rFonts w:asciiTheme="minorHAnsi" w:hAnsiTheme="minorHAnsi" w:cstheme="minorHAnsi"/>
        </w:rPr>
        <w:tab/>
        <w:t>VIII - Executar as obrigações assumidas no presente contrato por seus próprios meios, não sendo admitida a subcontratação não prevista em instrumento de contratação direta e no presente contrato.</w:t>
      </w:r>
    </w:p>
    <w:p w:rsidR="007C230D" w:rsidRPr="00E80736" w:rsidRDefault="007C230D" w:rsidP="00904681">
      <w:pPr>
        <w:pStyle w:val="Textopadro"/>
        <w:spacing w:line="360" w:lineRule="auto"/>
        <w:jc w:val="both"/>
        <w:rPr>
          <w:rFonts w:asciiTheme="minorHAnsi" w:hAnsiTheme="minorHAnsi" w:cstheme="minorHAnsi"/>
          <w:szCs w:val="24"/>
        </w:rPr>
      </w:pPr>
    </w:p>
    <w:p w:rsidR="00E300C7" w:rsidRPr="00E80736" w:rsidRDefault="00E300C7" w:rsidP="00904681">
      <w:pPr>
        <w:pStyle w:val="Textopadro"/>
        <w:spacing w:line="360" w:lineRule="auto"/>
        <w:jc w:val="both"/>
        <w:rPr>
          <w:rFonts w:asciiTheme="minorHAnsi" w:hAnsiTheme="minorHAnsi" w:cstheme="minorHAnsi"/>
          <w:szCs w:val="24"/>
        </w:rPr>
      </w:pPr>
      <w:r w:rsidRPr="00E80736">
        <w:rPr>
          <w:rFonts w:asciiTheme="minorHAnsi" w:hAnsiTheme="minorHAnsi" w:cstheme="minorHAnsi"/>
          <w:b/>
          <w:szCs w:val="24"/>
        </w:rPr>
        <w:t>VIII) DA ALTERAÇÃO CONTRATUAL</w:t>
      </w:r>
    </w:p>
    <w:p w:rsidR="00E300C7" w:rsidRPr="00E80736" w:rsidRDefault="00E300C7" w:rsidP="00904681">
      <w:pPr>
        <w:pStyle w:val="Textopadro"/>
        <w:spacing w:line="360" w:lineRule="auto"/>
        <w:ind w:firstLine="1418"/>
        <w:jc w:val="both"/>
        <w:rPr>
          <w:rFonts w:asciiTheme="minorHAnsi" w:hAnsiTheme="minorHAnsi" w:cstheme="minorHAnsi"/>
          <w:szCs w:val="24"/>
        </w:rPr>
      </w:pPr>
      <w:r w:rsidRPr="00E80736">
        <w:rPr>
          <w:rFonts w:asciiTheme="minorHAnsi" w:hAnsiTheme="minorHAnsi" w:cstheme="minorHAnsi"/>
          <w:szCs w:val="24"/>
        </w:rPr>
        <w:t xml:space="preserve">A alteração de qualquer das disposições estabelecidas neste contrato somente se reputará válida se tornadas expressamente em Instrumento Aditivo que apresente a mesma forma, que ao presente se aderirá, passando a fazer parte dele.    </w:t>
      </w:r>
    </w:p>
    <w:p w:rsidR="00315AAB" w:rsidRPr="00E80736" w:rsidRDefault="00315AAB" w:rsidP="00904681">
      <w:pPr>
        <w:pStyle w:val="Textopadro"/>
        <w:spacing w:line="360" w:lineRule="auto"/>
        <w:jc w:val="both"/>
        <w:rPr>
          <w:rFonts w:asciiTheme="minorHAnsi" w:hAnsiTheme="minorHAnsi" w:cstheme="minorHAnsi"/>
          <w:szCs w:val="24"/>
        </w:rPr>
      </w:pPr>
    </w:p>
    <w:p w:rsidR="00D32611" w:rsidRPr="00E80736" w:rsidRDefault="00881DED" w:rsidP="00904681">
      <w:pPr>
        <w:tabs>
          <w:tab w:val="left" w:pos="1418"/>
          <w:tab w:val="left" w:pos="4253"/>
        </w:tabs>
        <w:spacing w:line="360" w:lineRule="auto"/>
        <w:jc w:val="both"/>
        <w:rPr>
          <w:rFonts w:asciiTheme="minorHAnsi" w:hAnsiTheme="minorHAnsi" w:cstheme="minorHAnsi"/>
          <w:b/>
        </w:rPr>
      </w:pPr>
      <w:r w:rsidRPr="00E80736">
        <w:rPr>
          <w:rFonts w:asciiTheme="minorHAnsi" w:hAnsiTheme="minorHAnsi" w:cstheme="minorHAnsi"/>
          <w:b/>
        </w:rPr>
        <w:t>IX)</w:t>
      </w:r>
      <w:r w:rsidR="00D32611" w:rsidRPr="00E80736">
        <w:rPr>
          <w:rFonts w:asciiTheme="minorHAnsi" w:hAnsiTheme="minorHAnsi" w:cstheme="minorHAnsi"/>
          <w:b/>
        </w:rPr>
        <w:t xml:space="preserve"> DAS PENALIDADES</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r w:rsidRPr="00E80736">
        <w:rPr>
          <w:rFonts w:asciiTheme="minorHAnsi" w:hAnsiTheme="minorHAnsi" w:cstheme="minorHAnsi"/>
        </w:rPr>
        <w:t>A CONTRATADA será responsabilizada administrativamente pelas seguintes infrações:</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0" w:name="art155i"/>
      <w:bookmarkEnd w:id="0"/>
      <w:r w:rsidRPr="00E80736">
        <w:rPr>
          <w:rFonts w:asciiTheme="minorHAnsi" w:hAnsiTheme="minorHAnsi" w:cstheme="minorHAnsi"/>
        </w:rPr>
        <w:t>I - dar causa à inexecução parcial do contrato;</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1" w:name="art155ii"/>
      <w:bookmarkEnd w:id="1"/>
      <w:r w:rsidRPr="00E80736">
        <w:rPr>
          <w:rFonts w:asciiTheme="minorHAnsi" w:hAnsiTheme="minorHAnsi" w:cstheme="minorHAnsi"/>
        </w:rPr>
        <w:t>II - dar causa à inexecução parcial do contrato que cause grave dano à Administração, ao funcionamento dos serviços públicos ou ao interesse coletivo;</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2" w:name="art155iii"/>
      <w:bookmarkEnd w:id="2"/>
      <w:r w:rsidRPr="00E80736">
        <w:rPr>
          <w:rFonts w:asciiTheme="minorHAnsi" w:hAnsiTheme="minorHAnsi" w:cstheme="minorHAnsi"/>
        </w:rPr>
        <w:t>III - dar causa à inexecução total do contrato;</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3" w:name="art155iv"/>
      <w:bookmarkEnd w:id="3"/>
      <w:r w:rsidRPr="00E80736">
        <w:rPr>
          <w:rFonts w:asciiTheme="minorHAnsi" w:hAnsiTheme="minorHAnsi" w:cstheme="minorHAnsi"/>
        </w:rPr>
        <w:t>IV - deixar de entregar a documentação exigida para o certame;</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4" w:name="art155v"/>
      <w:bookmarkEnd w:id="4"/>
      <w:r w:rsidRPr="00E80736">
        <w:rPr>
          <w:rFonts w:asciiTheme="minorHAnsi" w:hAnsiTheme="minorHAnsi" w:cstheme="minorHAnsi"/>
        </w:rPr>
        <w:t>V - não manter a proposta, salvo em decorrência de fato superveniente devidamente justificado;</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5" w:name="art155vi"/>
      <w:bookmarkEnd w:id="5"/>
      <w:r w:rsidRPr="00E80736">
        <w:rPr>
          <w:rFonts w:asciiTheme="minorHAnsi" w:hAnsiTheme="minorHAnsi" w:cstheme="minorHAnsi"/>
        </w:rPr>
        <w:t>VI - não celebrar o contrato ou não entregar a documentação exigida para a contratação, quando convocado dentro do prazo de validade de sua proposta;</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6" w:name="art155vii"/>
      <w:bookmarkEnd w:id="6"/>
      <w:r w:rsidRPr="00E80736">
        <w:rPr>
          <w:rFonts w:asciiTheme="minorHAnsi" w:hAnsiTheme="minorHAnsi" w:cstheme="minorHAnsi"/>
        </w:rPr>
        <w:lastRenderedPageBreak/>
        <w:t>VII - ensejar o retardamento da execução ou da entrega do objeto sem motivo justificado;</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7" w:name="art155viii"/>
      <w:bookmarkEnd w:id="7"/>
      <w:r w:rsidRPr="00E80736">
        <w:rPr>
          <w:rFonts w:asciiTheme="minorHAnsi" w:hAnsiTheme="minorHAnsi" w:cstheme="minorHAnsi"/>
        </w:rPr>
        <w:t>VIII - apresentar declaração ou documentação falsa exigida para o certame ou prestar declaração falsa durante a licitação ou a execução do contrato;</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8" w:name="art155ix"/>
      <w:bookmarkEnd w:id="8"/>
      <w:r w:rsidRPr="00E80736">
        <w:rPr>
          <w:rFonts w:asciiTheme="minorHAnsi" w:hAnsiTheme="minorHAnsi" w:cstheme="minorHAnsi"/>
        </w:rPr>
        <w:t>IX - fraudar a licitação ou praticar ato fraudulento na execução do contrato;</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9" w:name="art155x"/>
      <w:bookmarkEnd w:id="9"/>
      <w:r w:rsidRPr="00E80736">
        <w:rPr>
          <w:rFonts w:asciiTheme="minorHAnsi" w:hAnsiTheme="minorHAnsi" w:cstheme="minorHAnsi"/>
        </w:rPr>
        <w:t>X - comportar-se de modo inidôneo ou cometer fraude de qualquer natureza;</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10" w:name="art155xi"/>
      <w:bookmarkEnd w:id="10"/>
      <w:r w:rsidRPr="00E80736">
        <w:rPr>
          <w:rFonts w:asciiTheme="minorHAnsi" w:hAnsiTheme="minorHAnsi" w:cstheme="minorHAnsi"/>
        </w:rPr>
        <w:t>XI - praticar atos ilícitos com vistas a frustrar os objetivos da licitação;</w:t>
      </w:r>
    </w:p>
    <w:p w:rsidR="00D32611" w:rsidRPr="00E80736" w:rsidRDefault="00D32611" w:rsidP="00904681">
      <w:pPr>
        <w:pStyle w:val="NormalWeb"/>
        <w:spacing w:before="0" w:beforeAutospacing="0" w:after="0" w:afterAutospacing="0" w:line="360" w:lineRule="auto"/>
        <w:ind w:firstLine="1418"/>
        <w:jc w:val="both"/>
        <w:rPr>
          <w:rFonts w:asciiTheme="minorHAnsi" w:hAnsiTheme="minorHAnsi" w:cstheme="minorHAnsi"/>
        </w:rPr>
      </w:pPr>
      <w:bookmarkStart w:id="11" w:name="art155xii"/>
      <w:bookmarkEnd w:id="11"/>
      <w:r w:rsidRPr="00E80736">
        <w:rPr>
          <w:rFonts w:asciiTheme="minorHAnsi" w:hAnsiTheme="minorHAnsi" w:cstheme="minorHAnsi"/>
        </w:rPr>
        <w:t>XII - praticar ato lesivo previsto no </w:t>
      </w:r>
      <w:hyperlink r:id="rId8" w:anchor="art5" w:history="1">
        <w:r w:rsidRPr="00E80736">
          <w:rPr>
            <w:rStyle w:val="Hyperlink"/>
            <w:rFonts w:asciiTheme="minorHAnsi" w:hAnsiTheme="minorHAnsi" w:cstheme="minorHAnsi"/>
            <w:color w:val="auto"/>
          </w:rPr>
          <w:t>art. 5º da Lei nº 12.846, de 1º de agosto de 2013.</w:t>
        </w:r>
      </w:hyperlink>
    </w:p>
    <w:p w:rsidR="00D32611" w:rsidRPr="00E80736" w:rsidRDefault="00D32611" w:rsidP="00904681">
      <w:pPr>
        <w:pStyle w:val="Corpodetexto"/>
        <w:tabs>
          <w:tab w:val="left" w:pos="1418"/>
        </w:tabs>
        <w:spacing w:after="0" w:line="360" w:lineRule="auto"/>
        <w:ind w:firstLine="1418"/>
        <w:jc w:val="both"/>
        <w:rPr>
          <w:rFonts w:asciiTheme="minorHAnsi" w:hAnsiTheme="minorHAnsi" w:cstheme="minorHAnsi"/>
        </w:rPr>
      </w:pPr>
      <w:r w:rsidRPr="00E80736">
        <w:rPr>
          <w:rFonts w:asciiTheme="minorHAnsi" w:hAnsiTheme="minorHAnsi" w:cstheme="minorHAnsi"/>
        </w:rPr>
        <w:tab/>
      </w:r>
    </w:p>
    <w:p w:rsidR="00D32611" w:rsidRPr="00E80736" w:rsidRDefault="00D32611" w:rsidP="00904681">
      <w:pPr>
        <w:pStyle w:val="Corpodetexto"/>
        <w:tabs>
          <w:tab w:val="left" w:pos="1418"/>
        </w:tabs>
        <w:spacing w:after="0" w:line="360" w:lineRule="auto"/>
        <w:ind w:firstLine="1418"/>
        <w:jc w:val="both"/>
        <w:rPr>
          <w:rFonts w:asciiTheme="minorHAnsi" w:hAnsiTheme="minorHAnsi" w:cstheme="minorHAnsi"/>
        </w:rPr>
      </w:pPr>
      <w:r w:rsidRPr="00E80736">
        <w:rPr>
          <w:rFonts w:asciiTheme="minorHAnsi" w:hAnsiTheme="minorHAnsi" w:cstheme="minorHAnsi"/>
        </w:rPr>
        <w:t>A CONTRATADA estará sujeita às seguintes penalidades:</w:t>
      </w:r>
    </w:p>
    <w:p w:rsidR="00D32611" w:rsidRPr="00E80736" w:rsidRDefault="00D32611" w:rsidP="00904681">
      <w:pPr>
        <w:pStyle w:val="Corpodetexto3"/>
        <w:spacing w:after="0" w:line="360" w:lineRule="auto"/>
        <w:ind w:firstLine="1418"/>
        <w:jc w:val="both"/>
        <w:rPr>
          <w:rFonts w:asciiTheme="minorHAnsi" w:hAnsiTheme="minorHAnsi" w:cstheme="minorHAnsi"/>
          <w:sz w:val="24"/>
          <w:szCs w:val="24"/>
        </w:rPr>
      </w:pPr>
      <w:r w:rsidRPr="00E80736">
        <w:rPr>
          <w:rFonts w:asciiTheme="minorHAnsi" w:hAnsiTheme="minorHAnsi" w:cstheme="minorHAnsi"/>
          <w:sz w:val="24"/>
          <w:szCs w:val="24"/>
        </w:rPr>
        <w:t xml:space="preserve">I - multa de 1% sobre o valor total atualizado do contrato, por dia de atraso, limitada esta a </w:t>
      </w:r>
      <w:r w:rsidR="00DE7A45">
        <w:rPr>
          <w:rFonts w:asciiTheme="minorHAnsi" w:hAnsiTheme="minorHAnsi" w:cstheme="minorHAnsi"/>
          <w:sz w:val="24"/>
          <w:szCs w:val="24"/>
        </w:rPr>
        <w:t>30 (trinta) minutos</w:t>
      </w:r>
      <w:r w:rsidRPr="00E80736">
        <w:rPr>
          <w:rFonts w:asciiTheme="minorHAnsi" w:hAnsiTheme="minorHAnsi" w:cstheme="minorHAnsi"/>
          <w:sz w:val="24"/>
          <w:szCs w:val="24"/>
        </w:rPr>
        <w:t xml:space="preserve"> de efetiva falta </w:t>
      </w:r>
      <w:r w:rsidR="00993BDC" w:rsidRPr="00E80736">
        <w:rPr>
          <w:rFonts w:asciiTheme="minorHAnsi" w:hAnsiTheme="minorHAnsi" w:cstheme="minorHAnsi"/>
          <w:sz w:val="24"/>
          <w:szCs w:val="24"/>
        </w:rPr>
        <w:t xml:space="preserve">da </w:t>
      </w:r>
      <w:r w:rsidR="00123930">
        <w:rPr>
          <w:rFonts w:asciiTheme="minorHAnsi" w:hAnsiTheme="minorHAnsi" w:cstheme="minorHAnsi"/>
          <w:sz w:val="24"/>
          <w:szCs w:val="24"/>
        </w:rPr>
        <w:t>entrega dos itens</w:t>
      </w:r>
      <w:r w:rsidRPr="00E80736">
        <w:rPr>
          <w:rFonts w:asciiTheme="minorHAnsi" w:hAnsiTheme="minorHAnsi" w:cstheme="minorHAnsi"/>
          <w:sz w:val="24"/>
          <w:szCs w:val="24"/>
        </w:rPr>
        <w:t>, após o qual será considerada caracterizada a inexecução parcial  do contrato .</w:t>
      </w:r>
    </w:p>
    <w:p w:rsidR="00D32611" w:rsidRPr="00E80736" w:rsidRDefault="00D32611" w:rsidP="00904681">
      <w:pPr>
        <w:pStyle w:val="Corpodetexto3"/>
        <w:spacing w:after="0" w:line="360" w:lineRule="auto"/>
        <w:ind w:firstLine="1418"/>
        <w:jc w:val="both"/>
        <w:rPr>
          <w:rFonts w:asciiTheme="minorHAnsi" w:hAnsiTheme="minorHAnsi" w:cstheme="minorHAnsi"/>
          <w:sz w:val="24"/>
          <w:szCs w:val="24"/>
        </w:rPr>
      </w:pPr>
      <w:r w:rsidRPr="00E80736">
        <w:rPr>
          <w:rFonts w:asciiTheme="minorHAnsi" w:hAnsiTheme="minorHAnsi" w:cstheme="minorHAnsi"/>
          <w:sz w:val="24"/>
          <w:szCs w:val="24"/>
        </w:rPr>
        <w:t>II -  multa de 3% sobre o valor total atualizado do contrato, pela inexecução parcial do contrato.</w:t>
      </w:r>
    </w:p>
    <w:p w:rsidR="00D32611" w:rsidRPr="00E80736" w:rsidRDefault="00D32611" w:rsidP="00904681">
      <w:pPr>
        <w:pStyle w:val="Corpodetexto3"/>
        <w:spacing w:after="0" w:line="360" w:lineRule="auto"/>
        <w:ind w:firstLine="1418"/>
        <w:jc w:val="both"/>
        <w:rPr>
          <w:rFonts w:asciiTheme="minorHAnsi" w:hAnsiTheme="minorHAnsi" w:cstheme="minorHAnsi"/>
          <w:sz w:val="24"/>
          <w:szCs w:val="24"/>
        </w:rPr>
      </w:pPr>
      <w:r w:rsidRPr="00E80736">
        <w:rPr>
          <w:rFonts w:asciiTheme="minorHAnsi" w:hAnsiTheme="minorHAnsi" w:cstheme="minorHAnsi"/>
          <w:sz w:val="24"/>
          <w:szCs w:val="24"/>
        </w:rPr>
        <w:t>III - multa de 10% sobre o valor total atualizado do contrato, pela inexecução total do contrato;</w:t>
      </w:r>
    </w:p>
    <w:p w:rsidR="00D32611" w:rsidRPr="00E80736" w:rsidRDefault="00D32611" w:rsidP="00904681">
      <w:pPr>
        <w:pStyle w:val="Corpodetexto3"/>
        <w:spacing w:after="0" w:line="360" w:lineRule="auto"/>
        <w:ind w:firstLine="1418"/>
        <w:jc w:val="both"/>
        <w:rPr>
          <w:rFonts w:asciiTheme="minorHAnsi" w:hAnsiTheme="minorHAnsi" w:cstheme="minorHAnsi"/>
          <w:sz w:val="24"/>
          <w:szCs w:val="24"/>
        </w:rPr>
      </w:pPr>
      <w:r w:rsidRPr="00E80736">
        <w:rPr>
          <w:rFonts w:asciiTheme="minorHAnsi" w:hAnsiTheme="minorHAnsi" w:cstheme="minorHAnsi"/>
          <w:sz w:val="24"/>
          <w:szCs w:val="24"/>
        </w:rPr>
        <w:t xml:space="preserve"> IV -  Advertência ou suspensão do direito de participar em licitação do CONTRATANTE, por prazo não superior a 02(dois) anos, e ainda, declará-lo inidôneo para contratar ou transacionar com o Município.</w:t>
      </w:r>
    </w:p>
    <w:p w:rsidR="00D32611" w:rsidRPr="00E80736" w:rsidRDefault="00D32611" w:rsidP="00904681">
      <w:pPr>
        <w:pStyle w:val="Corpodetexto"/>
        <w:tabs>
          <w:tab w:val="left" w:pos="1418"/>
        </w:tabs>
        <w:spacing w:after="0" w:line="360" w:lineRule="auto"/>
        <w:ind w:firstLine="284"/>
        <w:jc w:val="both"/>
        <w:rPr>
          <w:rFonts w:asciiTheme="minorHAnsi" w:hAnsiTheme="minorHAnsi" w:cstheme="minorHAnsi"/>
        </w:rPr>
      </w:pPr>
    </w:p>
    <w:p w:rsidR="00D32611" w:rsidRPr="00E80736" w:rsidRDefault="00792457" w:rsidP="00904681">
      <w:pPr>
        <w:tabs>
          <w:tab w:val="left" w:pos="4253"/>
        </w:tabs>
        <w:spacing w:line="360" w:lineRule="auto"/>
        <w:rPr>
          <w:rFonts w:asciiTheme="minorHAnsi" w:hAnsiTheme="minorHAnsi" w:cstheme="minorHAnsi"/>
        </w:rPr>
      </w:pPr>
      <w:r w:rsidRPr="00E80736">
        <w:rPr>
          <w:rFonts w:asciiTheme="minorHAnsi" w:hAnsiTheme="minorHAnsi" w:cstheme="minorHAnsi"/>
          <w:b/>
        </w:rPr>
        <w:t>X)</w:t>
      </w:r>
      <w:r w:rsidR="00D32611" w:rsidRPr="00E80736">
        <w:rPr>
          <w:rFonts w:asciiTheme="minorHAnsi" w:hAnsiTheme="minorHAnsi" w:cstheme="minorHAnsi"/>
          <w:b/>
        </w:rPr>
        <w:t xml:space="preserve"> DA EXTINÇÃO </w:t>
      </w:r>
    </w:p>
    <w:p w:rsidR="00D32611" w:rsidRPr="00E80736" w:rsidRDefault="00D32611" w:rsidP="00904681">
      <w:pPr>
        <w:tabs>
          <w:tab w:val="left" w:pos="284"/>
          <w:tab w:val="left" w:pos="4253"/>
        </w:tabs>
        <w:spacing w:line="360" w:lineRule="auto"/>
        <w:ind w:firstLine="1418"/>
        <w:jc w:val="both"/>
        <w:rPr>
          <w:rFonts w:asciiTheme="minorHAnsi" w:hAnsiTheme="minorHAnsi" w:cstheme="minorHAnsi"/>
        </w:rPr>
      </w:pPr>
      <w:r w:rsidRPr="00E80736">
        <w:rPr>
          <w:rFonts w:asciiTheme="minorHAnsi" w:hAnsiTheme="minorHAnsi" w:cstheme="minorHAnsi"/>
        </w:rPr>
        <w:t xml:space="preserve">As hipóteses que constituem motivo para extinção contratual estão elencadas no art. 137 da Lei nº 14.133/2021, que poderão se dar, após assegurados o contraditório e a ampla defesa à CONTRATADA. </w:t>
      </w:r>
    </w:p>
    <w:p w:rsidR="00D32611" w:rsidRPr="00E80736" w:rsidRDefault="00D32611" w:rsidP="00904681">
      <w:pPr>
        <w:tabs>
          <w:tab w:val="left" w:pos="284"/>
          <w:tab w:val="left" w:pos="4253"/>
        </w:tabs>
        <w:spacing w:line="360" w:lineRule="auto"/>
        <w:ind w:firstLine="1418"/>
        <w:jc w:val="both"/>
        <w:rPr>
          <w:rFonts w:asciiTheme="minorHAnsi" w:hAnsiTheme="minorHAnsi" w:cstheme="minorHAnsi"/>
        </w:rPr>
      </w:pPr>
      <w:r w:rsidRPr="00E80736">
        <w:rPr>
          <w:rFonts w:asciiTheme="minorHAnsi" w:hAnsiTheme="minorHAnsi" w:cstheme="minorHAnsi"/>
        </w:rPr>
        <w:t>A extinção do contrato poderá ser:</w:t>
      </w:r>
    </w:p>
    <w:p w:rsidR="00D32611" w:rsidRPr="00E80736" w:rsidRDefault="00D32611" w:rsidP="00904681">
      <w:pPr>
        <w:tabs>
          <w:tab w:val="left" w:pos="284"/>
          <w:tab w:val="left" w:pos="4253"/>
        </w:tabs>
        <w:spacing w:line="360" w:lineRule="auto"/>
        <w:ind w:firstLine="1418"/>
        <w:jc w:val="both"/>
        <w:rPr>
          <w:rFonts w:asciiTheme="minorHAnsi" w:hAnsiTheme="minorHAnsi" w:cstheme="minorHAnsi"/>
        </w:rPr>
      </w:pPr>
      <w:r w:rsidRPr="00E80736">
        <w:rPr>
          <w:rFonts w:asciiTheme="minorHAnsi" w:hAnsiTheme="minorHAnsi" w:cstheme="minorHAnsi"/>
        </w:rPr>
        <w:t>I - determinada por ato unilateral e escrito da Administração, exceto no caso de descumprimento decorrente de sua própria conduta;</w:t>
      </w:r>
    </w:p>
    <w:p w:rsidR="00D32611" w:rsidRPr="00E80736" w:rsidRDefault="00D32611" w:rsidP="00904681">
      <w:pPr>
        <w:tabs>
          <w:tab w:val="left" w:pos="284"/>
          <w:tab w:val="left" w:pos="4253"/>
        </w:tabs>
        <w:spacing w:line="360" w:lineRule="auto"/>
        <w:ind w:firstLine="1418"/>
        <w:jc w:val="both"/>
        <w:rPr>
          <w:rFonts w:asciiTheme="minorHAnsi" w:hAnsiTheme="minorHAnsi" w:cstheme="minorHAnsi"/>
        </w:rPr>
      </w:pPr>
      <w:r w:rsidRPr="00E80736">
        <w:rPr>
          <w:rFonts w:asciiTheme="minorHAnsi" w:hAnsiTheme="minorHAnsi" w:cstheme="minorHAnsi"/>
        </w:rPr>
        <w:t>II - consensual, por acordo entre as partes, por conciliação, por mediação ou por comitê de resolução de disputas, desde que haja interesse da Administração;</w:t>
      </w:r>
    </w:p>
    <w:p w:rsidR="00D32611" w:rsidRDefault="00D32611" w:rsidP="00904681">
      <w:pPr>
        <w:tabs>
          <w:tab w:val="left" w:pos="284"/>
          <w:tab w:val="left" w:pos="4253"/>
        </w:tabs>
        <w:spacing w:line="360" w:lineRule="auto"/>
        <w:ind w:firstLine="1418"/>
        <w:jc w:val="both"/>
        <w:rPr>
          <w:rFonts w:asciiTheme="minorHAnsi" w:hAnsiTheme="minorHAnsi" w:cstheme="minorHAnsi"/>
        </w:rPr>
      </w:pPr>
      <w:r w:rsidRPr="00E80736">
        <w:rPr>
          <w:rFonts w:asciiTheme="minorHAnsi" w:hAnsiTheme="minorHAnsi" w:cstheme="minorHAnsi"/>
        </w:rPr>
        <w:lastRenderedPageBreak/>
        <w:t>III - determinada por decisão arbitral, em decorrência de cláusula compromissória ou compromisso arbitral, ou por decisão judicial.</w:t>
      </w:r>
    </w:p>
    <w:p w:rsidR="00BB719F" w:rsidRPr="00E80736" w:rsidRDefault="00BB719F" w:rsidP="00904681">
      <w:pPr>
        <w:tabs>
          <w:tab w:val="left" w:pos="284"/>
          <w:tab w:val="left" w:pos="4253"/>
        </w:tabs>
        <w:spacing w:line="360" w:lineRule="auto"/>
        <w:ind w:firstLine="1418"/>
        <w:jc w:val="both"/>
        <w:rPr>
          <w:rFonts w:asciiTheme="minorHAnsi" w:hAnsiTheme="minorHAnsi" w:cstheme="minorHAnsi"/>
        </w:rPr>
      </w:pPr>
    </w:p>
    <w:p w:rsidR="006D4B2B" w:rsidRPr="00E80736" w:rsidRDefault="00792457" w:rsidP="00904681">
      <w:pPr>
        <w:pStyle w:val="Corpodetexto"/>
        <w:tabs>
          <w:tab w:val="left" w:pos="1418"/>
        </w:tabs>
        <w:spacing w:after="0" w:line="360" w:lineRule="auto"/>
        <w:rPr>
          <w:rFonts w:asciiTheme="minorHAnsi" w:hAnsiTheme="minorHAnsi" w:cstheme="minorHAnsi"/>
          <w:b/>
        </w:rPr>
      </w:pPr>
      <w:r w:rsidRPr="00E80736">
        <w:rPr>
          <w:rFonts w:asciiTheme="minorHAnsi" w:hAnsiTheme="minorHAnsi" w:cstheme="minorHAnsi"/>
          <w:b/>
        </w:rPr>
        <w:t>XI</w:t>
      </w:r>
      <w:r w:rsidR="00D502F4" w:rsidRPr="00E80736">
        <w:rPr>
          <w:rFonts w:asciiTheme="minorHAnsi" w:hAnsiTheme="minorHAnsi" w:cstheme="minorHAnsi"/>
          <w:b/>
        </w:rPr>
        <w:t xml:space="preserve">) </w:t>
      </w:r>
      <w:r w:rsidR="007C230D" w:rsidRPr="00E80736">
        <w:rPr>
          <w:rFonts w:asciiTheme="minorHAnsi" w:hAnsiTheme="minorHAnsi" w:cstheme="minorHAnsi"/>
          <w:b/>
        </w:rPr>
        <w:t>DA GESTÃO DO CONTRATO</w:t>
      </w:r>
    </w:p>
    <w:p w:rsidR="007C230D" w:rsidRPr="00E80736" w:rsidRDefault="007C230D" w:rsidP="00904681">
      <w:pPr>
        <w:spacing w:line="360" w:lineRule="auto"/>
        <w:ind w:firstLine="1418"/>
        <w:jc w:val="both"/>
        <w:rPr>
          <w:rFonts w:asciiTheme="minorHAnsi" w:hAnsiTheme="minorHAnsi" w:cstheme="minorHAnsi"/>
        </w:rPr>
      </w:pPr>
      <w:r w:rsidRPr="00E80736">
        <w:rPr>
          <w:rFonts w:asciiTheme="minorHAnsi" w:hAnsiTheme="minorHAnsi" w:cstheme="minorHAnsi"/>
        </w:rPr>
        <w:t xml:space="preserve">I - A execução do contrato deverá ser acompanhada e fiscalizada pelo Fiscal  </w:t>
      </w:r>
      <w:r w:rsidR="00BB719F">
        <w:rPr>
          <w:rFonts w:asciiTheme="minorHAnsi" w:hAnsiTheme="minorHAnsi" w:cstheme="minorHAnsi"/>
        </w:rPr>
        <w:t>Genom M. Batista</w:t>
      </w:r>
      <w:r w:rsidRPr="00E80736">
        <w:rPr>
          <w:rFonts w:asciiTheme="minorHAnsi" w:hAnsiTheme="minorHAnsi" w:cstheme="minorHAnsi"/>
        </w:rPr>
        <w:t>, e em seus impedimentos pel</w:t>
      </w:r>
      <w:r w:rsidR="00B72939">
        <w:rPr>
          <w:rFonts w:asciiTheme="minorHAnsi" w:hAnsiTheme="minorHAnsi" w:cstheme="minorHAnsi"/>
        </w:rPr>
        <w:t>o</w:t>
      </w:r>
      <w:r w:rsidRPr="00E80736">
        <w:rPr>
          <w:rFonts w:asciiTheme="minorHAnsi" w:hAnsiTheme="minorHAnsi" w:cstheme="minorHAnsi"/>
        </w:rPr>
        <w:t xml:space="preserve"> Suplente</w:t>
      </w:r>
      <w:r w:rsidR="00BB719F" w:rsidRPr="00BB719F">
        <w:rPr>
          <w:rFonts w:asciiTheme="minorHAnsi" w:hAnsiTheme="minorHAnsi" w:cstheme="minorHAnsi"/>
          <w:lang w:eastAsia="en-US"/>
        </w:rPr>
        <w:t xml:space="preserve"> </w:t>
      </w:r>
      <w:r w:rsidR="00BB719F">
        <w:rPr>
          <w:rFonts w:asciiTheme="minorHAnsi" w:hAnsiTheme="minorHAnsi" w:cstheme="minorHAnsi"/>
          <w:lang w:eastAsia="en-US"/>
        </w:rPr>
        <w:t>Rudimar Portela Ribeiro</w:t>
      </w:r>
      <w:r w:rsidRPr="00E80736">
        <w:rPr>
          <w:rFonts w:asciiTheme="minorHAnsi" w:hAnsiTheme="minorHAnsi" w:cstheme="minorHAnsi"/>
        </w:rPr>
        <w:t xml:space="preserve">, nomeados pela Portaria nº </w:t>
      </w:r>
      <w:r w:rsidR="00792457" w:rsidRPr="00E80736">
        <w:rPr>
          <w:rFonts w:asciiTheme="minorHAnsi" w:hAnsiTheme="minorHAnsi" w:cstheme="minorHAnsi"/>
        </w:rPr>
        <w:t>58</w:t>
      </w:r>
      <w:r w:rsidR="00D32611" w:rsidRPr="00E80736">
        <w:rPr>
          <w:rFonts w:asciiTheme="minorHAnsi" w:hAnsiTheme="minorHAnsi" w:cstheme="minorHAnsi"/>
        </w:rPr>
        <w:t>/2023</w:t>
      </w:r>
      <w:r w:rsidRPr="00E80736">
        <w:rPr>
          <w:rFonts w:asciiTheme="minorHAnsi" w:hAnsiTheme="minorHAnsi" w:cstheme="minorHAnsi"/>
        </w:rPr>
        <w:t>;</w:t>
      </w:r>
    </w:p>
    <w:p w:rsidR="007C230D" w:rsidRPr="00E80736" w:rsidRDefault="007C230D" w:rsidP="00904681">
      <w:pPr>
        <w:pStyle w:val="Corpodetexto"/>
        <w:tabs>
          <w:tab w:val="left" w:pos="1418"/>
        </w:tabs>
        <w:spacing w:after="0" w:line="360" w:lineRule="auto"/>
        <w:ind w:firstLine="1418"/>
        <w:jc w:val="both"/>
        <w:rPr>
          <w:rFonts w:asciiTheme="minorHAnsi" w:hAnsiTheme="minorHAnsi" w:cstheme="minorHAnsi"/>
        </w:rPr>
      </w:pPr>
      <w:r w:rsidRPr="00E80736">
        <w:rPr>
          <w:rFonts w:asciiTheme="minorHAnsi" w:hAnsiTheme="minorHAnsi" w:cstheme="minorHAnsi"/>
        </w:rPr>
        <w:t>II - Dentre as responsabilidades do(s) fiscal(is) está a necessidade de anotar, em registro próprio, todas as ocorrências relacionadas à execução do contrato, inclusive quando de seu fiel cumprimento, determinando o que for necessário para a regularização de eventuais faltas ou defeitos observados.</w:t>
      </w:r>
    </w:p>
    <w:p w:rsidR="007C230D" w:rsidRPr="00E80736" w:rsidRDefault="007C230D" w:rsidP="00904681">
      <w:pPr>
        <w:spacing w:line="360" w:lineRule="auto"/>
        <w:outlineLvl w:val="0"/>
        <w:rPr>
          <w:rFonts w:asciiTheme="minorHAnsi" w:hAnsiTheme="minorHAnsi" w:cstheme="minorHAnsi"/>
          <w:b/>
        </w:rPr>
      </w:pPr>
    </w:p>
    <w:p w:rsidR="007C230D" w:rsidRPr="00E80736" w:rsidRDefault="00D32611" w:rsidP="00904681">
      <w:pPr>
        <w:spacing w:line="360" w:lineRule="auto"/>
        <w:outlineLvl w:val="0"/>
        <w:rPr>
          <w:rFonts w:asciiTheme="minorHAnsi" w:hAnsiTheme="minorHAnsi" w:cstheme="minorHAnsi"/>
          <w:b/>
        </w:rPr>
      </w:pPr>
      <w:r w:rsidRPr="00E80736">
        <w:rPr>
          <w:rFonts w:asciiTheme="minorHAnsi" w:hAnsiTheme="minorHAnsi" w:cstheme="minorHAnsi"/>
          <w:b/>
        </w:rPr>
        <w:t>XIV</w:t>
      </w:r>
      <w:r w:rsidR="007C230D" w:rsidRPr="00E80736">
        <w:rPr>
          <w:rFonts w:asciiTheme="minorHAnsi" w:hAnsiTheme="minorHAnsi" w:cstheme="minorHAnsi"/>
          <w:b/>
        </w:rPr>
        <w:t>– DA ATUALIZAÇÃO MONETÁRIA</w:t>
      </w:r>
    </w:p>
    <w:p w:rsidR="007C230D" w:rsidRPr="00E80736" w:rsidRDefault="007C230D" w:rsidP="00904681">
      <w:pPr>
        <w:tabs>
          <w:tab w:val="left" w:pos="426"/>
        </w:tabs>
        <w:spacing w:line="360" w:lineRule="auto"/>
        <w:ind w:firstLine="1418"/>
        <w:jc w:val="both"/>
        <w:rPr>
          <w:rFonts w:asciiTheme="minorHAnsi" w:hAnsiTheme="minorHAnsi" w:cstheme="minorHAnsi"/>
        </w:rPr>
      </w:pPr>
      <w:r w:rsidRPr="00E80736">
        <w:rPr>
          <w:rFonts w:asciiTheme="minorHAnsi" w:hAnsiTheme="minorHAnsi" w:cstheme="minorHAnsi"/>
        </w:rPr>
        <w:t>Ocorrendo atraso no pagamento, os valores serão atualizados monetariamente pelo índice IGP-M/FGV do período, ou outro índice que vier a substituí-lo, e a CONTRATANTE compensará a CONTRATADA com juros de 0,5% ao mês calculados pró-rata dia, até o efetivo pagamento.</w:t>
      </w:r>
    </w:p>
    <w:p w:rsidR="007C230D" w:rsidRPr="00E80736" w:rsidRDefault="007C230D" w:rsidP="00904681">
      <w:pPr>
        <w:tabs>
          <w:tab w:val="left" w:pos="4253"/>
        </w:tabs>
        <w:spacing w:line="360" w:lineRule="auto"/>
        <w:rPr>
          <w:rFonts w:asciiTheme="minorHAnsi" w:hAnsiTheme="minorHAnsi" w:cstheme="minorHAnsi"/>
          <w:b/>
        </w:rPr>
      </w:pPr>
    </w:p>
    <w:p w:rsidR="007C230D" w:rsidRPr="00E80736" w:rsidRDefault="00D32611" w:rsidP="00904681">
      <w:pPr>
        <w:tabs>
          <w:tab w:val="left" w:pos="4253"/>
        </w:tabs>
        <w:spacing w:line="360" w:lineRule="auto"/>
        <w:rPr>
          <w:rFonts w:asciiTheme="minorHAnsi" w:hAnsiTheme="minorHAnsi" w:cstheme="minorHAnsi"/>
          <w:b/>
        </w:rPr>
      </w:pPr>
      <w:r w:rsidRPr="00E80736">
        <w:rPr>
          <w:rFonts w:asciiTheme="minorHAnsi" w:hAnsiTheme="minorHAnsi" w:cstheme="minorHAnsi"/>
          <w:b/>
        </w:rPr>
        <w:t>XV</w:t>
      </w:r>
      <w:r w:rsidR="007C230D" w:rsidRPr="00E80736">
        <w:rPr>
          <w:rFonts w:asciiTheme="minorHAnsi" w:hAnsiTheme="minorHAnsi" w:cstheme="minorHAnsi"/>
          <w:b/>
        </w:rPr>
        <w:t xml:space="preserve"> – DO REAJUSTAMENTO </w:t>
      </w:r>
    </w:p>
    <w:p w:rsidR="007C230D" w:rsidRPr="00E80736" w:rsidRDefault="00993BDC" w:rsidP="00904681">
      <w:pPr>
        <w:tabs>
          <w:tab w:val="left" w:pos="1418"/>
        </w:tabs>
        <w:spacing w:line="360" w:lineRule="auto"/>
        <w:ind w:firstLine="1418"/>
        <w:jc w:val="both"/>
        <w:rPr>
          <w:rFonts w:asciiTheme="minorHAnsi" w:hAnsiTheme="minorHAnsi" w:cstheme="minorHAnsi"/>
          <w:color w:val="000000"/>
        </w:rPr>
      </w:pPr>
      <w:r w:rsidRPr="00E80736">
        <w:rPr>
          <w:rFonts w:asciiTheme="minorHAnsi" w:hAnsiTheme="minorHAnsi" w:cstheme="minorHAnsi"/>
          <w:bCs/>
        </w:rPr>
        <w:t>Não haverá reajuste no presente contrato.</w:t>
      </w:r>
    </w:p>
    <w:p w:rsidR="00E80736" w:rsidRPr="00E80736" w:rsidRDefault="00E80736" w:rsidP="00904681">
      <w:pPr>
        <w:tabs>
          <w:tab w:val="left" w:pos="4253"/>
        </w:tabs>
        <w:spacing w:line="360" w:lineRule="auto"/>
        <w:rPr>
          <w:rFonts w:asciiTheme="minorHAnsi" w:hAnsiTheme="minorHAnsi" w:cstheme="minorHAnsi"/>
          <w:b/>
        </w:rPr>
      </w:pPr>
    </w:p>
    <w:p w:rsidR="007C230D" w:rsidRPr="00E80736" w:rsidRDefault="00D32611" w:rsidP="00904681">
      <w:pPr>
        <w:tabs>
          <w:tab w:val="left" w:pos="4253"/>
        </w:tabs>
        <w:spacing w:line="360" w:lineRule="auto"/>
        <w:rPr>
          <w:rFonts w:asciiTheme="minorHAnsi" w:hAnsiTheme="minorHAnsi" w:cstheme="minorHAnsi"/>
          <w:b/>
        </w:rPr>
      </w:pPr>
      <w:r w:rsidRPr="00E80736">
        <w:rPr>
          <w:rFonts w:asciiTheme="minorHAnsi" w:hAnsiTheme="minorHAnsi" w:cstheme="minorHAnsi"/>
          <w:b/>
        </w:rPr>
        <w:t>XVI</w:t>
      </w:r>
      <w:r w:rsidR="007C230D" w:rsidRPr="00E80736">
        <w:rPr>
          <w:rFonts w:asciiTheme="minorHAnsi" w:hAnsiTheme="minorHAnsi" w:cstheme="minorHAnsi"/>
          <w:b/>
        </w:rPr>
        <w:t>– DO REEQUILÍBRIO ECONÔMICO-FINANCEIRO</w:t>
      </w:r>
    </w:p>
    <w:p w:rsidR="006D4B2B" w:rsidRPr="00E80736" w:rsidRDefault="007C230D" w:rsidP="00904681">
      <w:pPr>
        <w:pStyle w:val="Corpodetexto"/>
        <w:tabs>
          <w:tab w:val="left" w:pos="426"/>
        </w:tabs>
        <w:spacing w:after="0" w:line="360" w:lineRule="auto"/>
        <w:ind w:firstLine="1418"/>
        <w:jc w:val="both"/>
        <w:rPr>
          <w:rFonts w:asciiTheme="minorHAnsi" w:hAnsiTheme="minorHAnsi" w:cstheme="minorHAnsi"/>
        </w:rPr>
      </w:pPr>
      <w:r w:rsidRPr="00E80736">
        <w:rPr>
          <w:rFonts w:asciiTheme="minorHAnsi" w:hAnsiTheme="minorHAnsi" w:cstheme="minorHAnsi"/>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7C230D" w:rsidRPr="00E80736" w:rsidRDefault="007C230D" w:rsidP="00904681">
      <w:pPr>
        <w:pStyle w:val="Corpodetexto"/>
        <w:tabs>
          <w:tab w:val="left" w:pos="426"/>
        </w:tabs>
        <w:spacing w:after="0" w:line="360" w:lineRule="auto"/>
        <w:ind w:firstLine="1418"/>
        <w:jc w:val="both"/>
        <w:rPr>
          <w:rFonts w:asciiTheme="minorHAnsi" w:hAnsiTheme="minorHAnsi" w:cstheme="minorHAnsi"/>
          <w:color w:val="000000"/>
        </w:rPr>
      </w:pPr>
      <w:r w:rsidRPr="00E80736">
        <w:rPr>
          <w:rFonts w:asciiTheme="minorHAnsi" w:hAnsiTheme="minorHAnsi" w:cstheme="minorHAnsi"/>
        </w:rPr>
        <w:t xml:space="preserve">Parágrafo único. Em sendo solicitado o reequilíbrio econômico-financeiro, a CONTRATANTE responderá ao pedido dentro do prazo máximo de 15 (quinze) dias </w:t>
      </w:r>
      <w:r w:rsidRPr="00E80736">
        <w:rPr>
          <w:rFonts w:asciiTheme="minorHAnsi" w:hAnsiTheme="minorHAnsi" w:cstheme="minorHAnsi"/>
          <w:color w:val="000000"/>
        </w:rPr>
        <w:t>contados da data do fornecimento da documentação que o instruiu.</w:t>
      </w:r>
    </w:p>
    <w:p w:rsidR="00993BDC" w:rsidRDefault="00993BDC" w:rsidP="00904681">
      <w:pPr>
        <w:pStyle w:val="Corpodetexto"/>
        <w:tabs>
          <w:tab w:val="left" w:pos="426"/>
        </w:tabs>
        <w:spacing w:after="0" w:line="360" w:lineRule="auto"/>
        <w:ind w:firstLine="1418"/>
        <w:jc w:val="both"/>
        <w:rPr>
          <w:rFonts w:asciiTheme="minorHAnsi" w:hAnsiTheme="minorHAnsi" w:cstheme="minorHAnsi"/>
          <w:color w:val="000000"/>
        </w:rPr>
      </w:pPr>
    </w:p>
    <w:p w:rsidR="00BB719F" w:rsidRPr="00E80736" w:rsidRDefault="00BB719F" w:rsidP="00904681">
      <w:pPr>
        <w:pStyle w:val="Corpodetexto"/>
        <w:tabs>
          <w:tab w:val="left" w:pos="426"/>
        </w:tabs>
        <w:spacing w:after="0" w:line="360" w:lineRule="auto"/>
        <w:ind w:firstLine="1418"/>
        <w:jc w:val="both"/>
        <w:rPr>
          <w:rFonts w:asciiTheme="minorHAnsi" w:hAnsiTheme="minorHAnsi" w:cstheme="minorHAnsi"/>
          <w:color w:val="000000"/>
        </w:rPr>
      </w:pPr>
    </w:p>
    <w:p w:rsidR="00A87F86" w:rsidRPr="00E80736" w:rsidRDefault="00D32611" w:rsidP="00904681">
      <w:pPr>
        <w:spacing w:line="360" w:lineRule="auto"/>
        <w:jc w:val="both"/>
        <w:rPr>
          <w:rFonts w:asciiTheme="minorHAnsi" w:hAnsiTheme="minorHAnsi" w:cstheme="minorHAnsi"/>
          <w:b/>
        </w:rPr>
      </w:pPr>
      <w:r w:rsidRPr="00E80736">
        <w:rPr>
          <w:rFonts w:asciiTheme="minorHAnsi" w:hAnsiTheme="minorHAnsi" w:cstheme="minorHAnsi"/>
          <w:b/>
        </w:rPr>
        <w:lastRenderedPageBreak/>
        <w:t xml:space="preserve">XVII - </w:t>
      </w:r>
      <w:r w:rsidR="00A87F86" w:rsidRPr="00E80736">
        <w:rPr>
          <w:rFonts w:asciiTheme="minorHAnsi" w:hAnsiTheme="minorHAnsi" w:cstheme="minorHAnsi"/>
          <w:b/>
        </w:rPr>
        <w:t xml:space="preserve"> DA LEGISLAÇÃO APLICÁVEL</w:t>
      </w:r>
      <w:r w:rsidR="000507C8" w:rsidRPr="00E80736">
        <w:rPr>
          <w:rFonts w:asciiTheme="minorHAnsi" w:hAnsiTheme="minorHAnsi" w:cstheme="minorHAnsi"/>
          <w:b/>
        </w:rPr>
        <w:t xml:space="preserve"> À EXECUÇÃO DO CONTRATO</w:t>
      </w:r>
    </w:p>
    <w:p w:rsidR="00A87F86" w:rsidRPr="00E80736" w:rsidRDefault="00A87F86" w:rsidP="00904681">
      <w:pPr>
        <w:spacing w:line="360" w:lineRule="auto"/>
        <w:ind w:firstLine="1418"/>
        <w:jc w:val="both"/>
        <w:rPr>
          <w:rFonts w:asciiTheme="minorHAnsi" w:hAnsiTheme="minorHAnsi" w:cstheme="minorHAnsi"/>
        </w:rPr>
      </w:pPr>
      <w:r w:rsidRPr="00E80736">
        <w:rPr>
          <w:rFonts w:asciiTheme="minorHAnsi" w:hAnsiTheme="minorHAnsi" w:cstheme="minorHAnsi"/>
        </w:rPr>
        <w:t xml:space="preserve">Aplica-se ao presente contrato a Lei nº </w:t>
      </w:r>
      <w:r w:rsidR="000507C8" w:rsidRPr="00E80736">
        <w:rPr>
          <w:rFonts w:asciiTheme="minorHAnsi" w:hAnsiTheme="minorHAnsi" w:cstheme="minorHAnsi"/>
        </w:rPr>
        <w:t>14.133/2021</w:t>
      </w:r>
      <w:r w:rsidRPr="00E80736">
        <w:rPr>
          <w:rFonts w:asciiTheme="minorHAnsi" w:hAnsiTheme="minorHAnsi" w:cstheme="minorHAnsi"/>
        </w:rPr>
        <w:t xml:space="preserve">, os preceitos do Direito Público, supletivamente, os princípios da Teoria Geral dos Contratos e as disposições do Direito Privado.  </w:t>
      </w:r>
    </w:p>
    <w:p w:rsidR="00A87F86" w:rsidRPr="00E80736" w:rsidRDefault="00A87F86" w:rsidP="00904681">
      <w:pPr>
        <w:spacing w:line="360" w:lineRule="auto"/>
        <w:ind w:firstLine="284"/>
        <w:jc w:val="both"/>
        <w:rPr>
          <w:rFonts w:asciiTheme="minorHAnsi" w:hAnsiTheme="minorHAnsi" w:cstheme="minorHAnsi"/>
          <w:color w:val="000000" w:themeColor="text1"/>
        </w:rPr>
      </w:pPr>
    </w:p>
    <w:p w:rsidR="00E300C7" w:rsidRPr="00E80736" w:rsidRDefault="00D32611" w:rsidP="00904681">
      <w:pPr>
        <w:pStyle w:val="Textopadro"/>
        <w:spacing w:line="360" w:lineRule="auto"/>
        <w:jc w:val="both"/>
        <w:rPr>
          <w:rFonts w:asciiTheme="minorHAnsi" w:hAnsiTheme="minorHAnsi" w:cstheme="minorHAnsi"/>
          <w:b/>
          <w:szCs w:val="24"/>
        </w:rPr>
      </w:pPr>
      <w:r w:rsidRPr="00E80736">
        <w:rPr>
          <w:rFonts w:asciiTheme="minorHAnsi" w:hAnsiTheme="minorHAnsi" w:cstheme="minorHAnsi"/>
          <w:b/>
          <w:szCs w:val="24"/>
        </w:rPr>
        <w:t xml:space="preserve">XVIII - </w:t>
      </w:r>
      <w:r w:rsidR="00E300C7" w:rsidRPr="00E80736">
        <w:rPr>
          <w:rFonts w:asciiTheme="minorHAnsi" w:hAnsiTheme="minorHAnsi" w:cstheme="minorHAnsi"/>
          <w:b/>
          <w:szCs w:val="24"/>
        </w:rPr>
        <w:t>DO FORO</w:t>
      </w:r>
    </w:p>
    <w:p w:rsidR="006D4B2B" w:rsidRPr="00E80736" w:rsidRDefault="00E300C7" w:rsidP="00904681">
      <w:pPr>
        <w:pStyle w:val="Textopadro"/>
        <w:spacing w:line="360" w:lineRule="auto"/>
        <w:ind w:firstLine="1418"/>
        <w:jc w:val="both"/>
        <w:rPr>
          <w:rFonts w:asciiTheme="minorHAnsi" w:hAnsiTheme="minorHAnsi" w:cstheme="minorHAnsi"/>
          <w:szCs w:val="24"/>
        </w:rPr>
      </w:pPr>
      <w:r w:rsidRPr="00E80736">
        <w:rPr>
          <w:rFonts w:asciiTheme="minorHAnsi" w:hAnsiTheme="minorHAnsi" w:cstheme="minorHAnsi"/>
          <w:szCs w:val="24"/>
        </w:rPr>
        <w:t xml:space="preserve">As partes de comum e recíproco acordo elegem o Foro da Comarca de </w:t>
      </w:r>
      <w:r w:rsidRPr="00E80736">
        <w:rPr>
          <w:rFonts w:asciiTheme="minorHAnsi" w:hAnsiTheme="minorHAnsi" w:cstheme="minorHAnsi"/>
          <w:szCs w:val="24"/>
          <w:shd w:val="clear" w:color="auto" w:fill="FFFFFF"/>
        </w:rPr>
        <w:t xml:space="preserve">Cruz Alta </w:t>
      </w:r>
      <w:r w:rsidRPr="00E80736">
        <w:rPr>
          <w:rFonts w:asciiTheme="minorHAnsi" w:hAnsiTheme="minorHAnsi" w:cstheme="minorHAnsi"/>
          <w:szCs w:val="24"/>
        </w:rPr>
        <w:t>para dirimir qualquer dúvida, ação ou questão oriunda deste presente contrato.</w:t>
      </w:r>
    </w:p>
    <w:p w:rsidR="00E300C7" w:rsidRPr="00E80736" w:rsidRDefault="00E300C7" w:rsidP="00904681">
      <w:pPr>
        <w:pStyle w:val="Textopadro"/>
        <w:spacing w:line="360" w:lineRule="auto"/>
        <w:ind w:firstLine="1418"/>
        <w:jc w:val="both"/>
        <w:rPr>
          <w:rFonts w:asciiTheme="minorHAnsi" w:hAnsiTheme="minorHAnsi" w:cstheme="minorHAnsi"/>
          <w:szCs w:val="24"/>
        </w:rPr>
      </w:pPr>
      <w:r w:rsidRPr="00E80736">
        <w:rPr>
          <w:rFonts w:asciiTheme="minorHAnsi" w:hAnsiTheme="minorHAnsi" w:cstheme="minorHAnsi"/>
          <w:szCs w:val="24"/>
        </w:rPr>
        <w:t>E por estarem justos e contratados, assinam o presente, por si e seus sucessores, em 4(quatro) vias iguais e rubricadas para todos os fins de direito, na presença de 2 (duas) testemunhas.</w:t>
      </w:r>
      <w:r w:rsidRPr="00E80736">
        <w:rPr>
          <w:rFonts w:asciiTheme="minorHAnsi" w:hAnsiTheme="minorHAnsi" w:cstheme="minorHAnsi"/>
          <w:szCs w:val="24"/>
        </w:rPr>
        <w:tab/>
      </w:r>
      <w:r w:rsidRPr="00E80736">
        <w:rPr>
          <w:rFonts w:asciiTheme="minorHAnsi" w:hAnsiTheme="minorHAnsi" w:cstheme="minorHAnsi"/>
          <w:szCs w:val="24"/>
        </w:rPr>
        <w:tab/>
      </w:r>
      <w:r w:rsidRPr="00E80736">
        <w:rPr>
          <w:rFonts w:asciiTheme="minorHAnsi" w:hAnsiTheme="minorHAnsi" w:cstheme="minorHAnsi"/>
          <w:szCs w:val="24"/>
        </w:rPr>
        <w:tab/>
      </w:r>
      <w:r w:rsidRPr="00E80736">
        <w:rPr>
          <w:rFonts w:asciiTheme="minorHAnsi" w:hAnsiTheme="minorHAnsi" w:cstheme="minorHAnsi"/>
          <w:szCs w:val="24"/>
        </w:rPr>
        <w:tab/>
      </w:r>
    </w:p>
    <w:p w:rsidR="00E300C7" w:rsidRPr="00E80736" w:rsidRDefault="00E300C7" w:rsidP="00904681">
      <w:pPr>
        <w:pStyle w:val="Textopadro"/>
        <w:spacing w:line="360" w:lineRule="auto"/>
        <w:ind w:firstLine="284"/>
        <w:jc w:val="center"/>
        <w:rPr>
          <w:rFonts w:asciiTheme="minorHAnsi" w:hAnsiTheme="minorHAnsi" w:cstheme="minorHAnsi"/>
          <w:szCs w:val="24"/>
        </w:rPr>
      </w:pPr>
      <w:r w:rsidRPr="00E80736">
        <w:rPr>
          <w:rFonts w:asciiTheme="minorHAnsi" w:hAnsiTheme="minorHAnsi" w:cstheme="minorHAnsi"/>
          <w:szCs w:val="24"/>
        </w:rPr>
        <w:t xml:space="preserve">Boa Vista do Incra, </w:t>
      </w:r>
      <w:r w:rsidR="00BB719F">
        <w:rPr>
          <w:rFonts w:asciiTheme="minorHAnsi" w:hAnsiTheme="minorHAnsi" w:cstheme="minorHAnsi"/>
          <w:szCs w:val="24"/>
        </w:rPr>
        <w:t>25</w:t>
      </w:r>
      <w:r w:rsidR="00B72939">
        <w:rPr>
          <w:rFonts w:asciiTheme="minorHAnsi" w:hAnsiTheme="minorHAnsi" w:cstheme="minorHAnsi"/>
          <w:szCs w:val="24"/>
        </w:rPr>
        <w:t xml:space="preserve"> de abril</w:t>
      </w:r>
      <w:r w:rsidR="00E80736" w:rsidRPr="00E80736">
        <w:rPr>
          <w:rFonts w:asciiTheme="minorHAnsi" w:hAnsiTheme="minorHAnsi" w:cstheme="minorHAnsi"/>
          <w:szCs w:val="24"/>
        </w:rPr>
        <w:t xml:space="preserve"> de</w:t>
      </w:r>
      <w:r w:rsidRPr="00E80736">
        <w:rPr>
          <w:rFonts w:asciiTheme="minorHAnsi" w:hAnsiTheme="minorHAnsi" w:cstheme="minorHAnsi"/>
          <w:szCs w:val="24"/>
        </w:rPr>
        <w:t xml:space="preserve"> 202</w:t>
      </w:r>
      <w:r w:rsidR="00D32611" w:rsidRPr="00E80736">
        <w:rPr>
          <w:rFonts w:asciiTheme="minorHAnsi" w:hAnsiTheme="minorHAnsi" w:cstheme="minorHAnsi"/>
          <w:szCs w:val="24"/>
        </w:rPr>
        <w:t>3</w:t>
      </w:r>
      <w:r w:rsidRPr="00E80736">
        <w:rPr>
          <w:rFonts w:asciiTheme="minorHAnsi" w:hAnsiTheme="minorHAnsi" w:cstheme="minorHAnsi"/>
          <w:szCs w:val="24"/>
        </w:rPr>
        <w:t>.</w:t>
      </w:r>
    </w:p>
    <w:p w:rsidR="00E300C7" w:rsidRPr="00E80736" w:rsidRDefault="00E300C7" w:rsidP="00E80736">
      <w:pPr>
        <w:pStyle w:val="Textopadro"/>
        <w:spacing w:line="360" w:lineRule="auto"/>
        <w:jc w:val="both"/>
        <w:rPr>
          <w:rFonts w:asciiTheme="minorHAnsi" w:hAnsiTheme="minorHAnsi" w:cstheme="minorHAnsi"/>
          <w:szCs w:val="24"/>
        </w:rPr>
      </w:pPr>
    </w:p>
    <w:p w:rsidR="00E300C7" w:rsidRPr="00E80736" w:rsidRDefault="00E300C7" w:rsidP="00E80736">
      <w:pPr>
        <w:pStyle w:val="Textopadro"/>
        <w:tabs>
          <w:tab w:val="left" w:pos="1335"/>
        </w:tabs>
        <w:jc w:val="both"/>
        <w:rPr>
          <w:rFonts w:asciiTheme="minorHAnsi" w:hAnsiTheme="minorHAnsi" w:cstheme="minorHAnsi"/>
          <w:szCs w:val="24"/>
        </w:rPr>
      </w:pPr>
      <w:r w:rsidRPr="00E80736">
        <w:rPr>
          <w:rFonts w:asciiTheme="minorHAnsi" w:hAnsiTheme="minorHAnsi" w:cstheme="minorHAnsi"/>
          <w:szCs w:val="24"/>
        </w:rPr>
        <w:tab/>
      </w:r>
    </w:p>
    <w:tbl>
      <w:tblPr>
        <w:tblStyle w:val="Tabelacomgrade"/>
        <w:tblW w:w="12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4395"/>
        <w:gridCol w:w="400"/>
        <w:gridCol w:w="1576"/>
      </w:tblGrid>
      <w:tr w:rsidR="00E300C7" w:rsidRPr="00E80736" w:rsidTr="00B72939">
        <w:trPr>
          <w:gridAfter w:val="2"/>
          <w:wAfter w:w="1976" w:type="dxa"/>
          <w:trHeight w:val="377"/>
        </w:trPr>
        <w:tc>
          <w:tcPr>
            <w:tcW w:w="5670" w:type="dxa"/>
          </w:tcPr>
          <w:p w:rsidR="00E300C7" w:rsidRPr="00E80736" w:rsidRDefault="00E300C7" w:rsidP="00BB719F">
            <w:pPr>
              <w:pStyle w:val="Textopadro"/>
              <w:jc w:val="center"/>
              <w:rPr>
                <w:rFonts w:asciiTheme="minorHAnsi" w:hAnsiTheme="minorHAnsi" w:cstheme="minorHAnsi"/>
                <w:b/>
                <w:szCs w:val="24"/>
                <w:lang w:eastAsia="en-US"/>
              </w:rPr>
            </w:pPr>
            <w:r w:rsidRPr="00E80736">
              <w:rPr>
                <w:rFonts w:asciiTheme="minorHAnsi" w:hAnsiTheme="minorHAnsi" w:cstheme="minorHAnsi"/>
                <w:b/>
                <w:szCs w:val="24"/>
                <w:lang w:eastAsia="en-US"/>
              </w:rPr>
              <w:t>MUNICÍPIO DE BOA VISTA DO INCRA</w:t>
            </w:r>
          </w:p>
          <w:p w:rsidR="00E300C7" w:rsidRPr="00E80736" w:rsidRDefault="00E300C7" w:rsidP="00BB719F">
            <w:pPr>
              <w:pStyle w:val="Textopadro"/>
              <w:jc w:val="center"/>
              <w:rPr>
                <w:rFonts w:asciiTheme="minorHAnsi" w:hAnsiTheme="minorHAnsi" w:cstheme="minorHAnsi"/>
                <w:szCs w:val="24"/>
                <w:lang w:eastAsia="en-US"/>
              </w:rPr>
            </w:pPr>
            <w:r w:rsidRPr="00E80736">
              <w:rPr>
                <w:rFonts w:asciiTheme="minorHAnsi" w:hAnsiTheme="minorHAnsi" w:cstheme="minorHAnsi"/>
                <w:szCs w:val="24"/>
                <w:lang w:eastAsia="en-US"/>
              </w:rPr>
              <w:t>CONTRATANTE</w:t>
            </w:r>
          </w:p>
          <w:p w:rsidR="00E300C7" w:rsidRDefault="00E300C7" w:rsidP="00E80736">
            <w:pPr>
              <w:pStyle w:val="Textopadro"/>
              <w:tabs>
                <w:tab w:val="left" w:pos="1335"/>
              </w:tabs>
              <w:jc w:val="center"/>
              <w:rPr>
                <w:rFonts w:asciiTheme="minorHAnsi" w:hAnsiTheme="minorHAnsi" w:cstheme="minorHAnsi"/>
                <w:szCs w:val="24"/>
                <w:lang w:eastAsia="en-US"/>
              </w:rPr>
            </w:pPr>
          </w:p>
          <w:p w:rsidR="00E80736" w:rsidRPr="00E80736" w:rsidRDefault="00E80736" w:rsidP="00E80736">
            <w:pPr>
              <w:pStyle w:val="Textopadro"/>
              <w:tabs>
                <w:tab w:val="left" w:pos="1335"/>
              </w:tabs>
              <w:jc w:val="center"/>
              <w:rPr>
                <w:rFonts w:asciiTheme="minorHAnsi" w:hAnsiTheme="minorHAnsi" w:cstheme="minorHAnsi"/>
                <w:szCs w:val="24"/>
                <w:lang w:eastAsia="en-US"/>
              </w:rPr>
            </w:pPr>
          </w:p>
        </w:tc>
        <w:tc>
          <w:tcPr>
            <w:tcW w:w="4395" w:type="dxa"/>
            <w:hideMark/>
          </w:tcPr>
          <w:p w:rsidR="00DE7A45" w:rsidRDefault="00123930" w:rsidP="00BB719F">
            <w:pPr>
              <w:pStyle w:val="Textopadro"/>
              <w:tabs>
                <w:tab w:val="left" w:pos="1335"/>
              </w:tabs>
              <w:jc w:val="center"/>
              <w:rPr>
                <w:rFonts w:asciiTheme="minorHAnsi" w:hAnsiTheme="minorHAnsi" w:cstheme="minorHAnsi"/>
                <w:b/>
                <w:bCs/>
                <w:szCs w:val="24"/>
              </w:rPr>
            </w:pPr>
            <w:r>
              <w:rPr>
                <w:rFonts w:asciiTheme="minorHAnsi" w:hAnsiTheme="minorHAnsi" w:cstheme="minorHAnsi"/>
                <w:b/>
                <w:bCs/>
              </w:rPr>
              <w:t>JAQUELINE DE LIMA WILGES 03879579016</w:t>
            </w:r>
          </w:p>
          <w:p w:rsidR="00E300C7" w:rsidRPr="00E80736" w:rsidRDefault="00E300C7" w:rsidP="00BB719F">
            <w:pPr>
              <w:pStyle w:val="Textopadro"/>
              <w:tabs>
                <w:tab w:val="left" w:pos="1335"/>
              </w:tabs>
              <w:jc w:val="center"/>
              <w:rPr>
                <w:rFonts w:asciiTheme="minorHAnsi" w:hAnsiTheme="minorHAnsi" w:cstheme="minorHAnsi"/>
                <w:szCs w:val="24"/>
                <w:lang w:eastAsia="en-US"/>
              </w:rPr>
            </w:pPr>
            <w:r w:rsidRPr="00E80736">
              <w:rPr>
                <w:rFonts w:asciiTheme="minorHAnsi" w:hAnsiTheme="minorHAnsi" w:cstheme="minorHAnsi"/>
                <w:szCs w:val="24"/>
                <w:lang w:eastAsia="en-US"/>
              </w:rPr>
              <w:t>CONTRATADA</w:t>
            </w:r>
          </w:p>
        </w:tc>
      </w:tr>
      <w:tr w:rsidR="00C30052" w:rsidRPr="00E80736" w:rsidTr="00B72939">
        <w:tc>
          <w:tcPr>
            <w:tcW w:w="10465" w:type="dxa"/>
            <w:gridSpan w:val="3"/>
          </w:tcPr>
          <w:p w:rsidR="00BB719F" w:rsidRDefault="00BB719F"/>
          <w:p w:rsidR="00BB719F" w:rsidRDefault="00BB719F"/>
          <w:tbl>
            <w:tblPr>
              <w:tblStyle w:val="Tabelacomgrade"/>
              <w:tblW w:w="10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2"/>
              <w:gridCol w:w="5127"/>
            </w:tblGrid>
            <w:tr w:rsidR="00B72939" w:rsidRPr="00E80736" w:rsidTr="00BB719F">
              <w:tc>
                <w:tcPr>
                  <w:tcW w:w="5122" w:type="dxa"/>
                  <w:hideMark/>
                </w:tcPr>
                <w:p w:rsidR="00B72939" w:rsidRPr="00E80736" w:rsidRDefault="002B18F3" w:rsidP="002B18F3">
                  <w:pPr>
                    <w:pStyle w:val="Textopadro"/>
                    <w:tabs>
                      <w:tab w:val="left" w:pos="975"/>
                      <w:tab w:val="left" w:pos="2070"/>
                      <w:tab w:val="left" w:pos="3735"/>
                    </w:tabs>
                    <w:jc w:val="center"/>
                    <w:rPr>
                      <w:rFonts w:asciiTheme="minorHAnsi" w:hAnsiTheme="minorHAnsi" w:cstheme="minorHAnsi"/>
                      <w:szCs w:val="24"/>
                      <w:lang w:eastAsia="en-US"/>
                    </w:rPr>
                  </w:pPr>
                  <w:r>
                    <w:rPr>
                      <w:rFonts w:asciiTheme="minorHAnsi" w:hAnsiTheme="minorHAnsi" w:cstheme="minorHAnsi"/>
                      <w:lang w:eastAsia="en-US"/>
                    </w:rPr>
                    <w:t xml:space="preserve">Genom Cristiano Machado Batista </w:t>
                  </w:r>
                </w:p>
              </w:tc>
              <w:tc>
                <w:tcPr>
                  <w:tcW w:w="5127" w:type="dxa"/>
                  <w:hideMark/>
                </w:tcPr>
                <w:p w:rsidR="00B72939" w:rsidRPr="00E80736" w:rsidRDefault="002B18F3" w:rsidP="00B72939">
                  <w:pPr>
                    <w:pStyle w:val="Textopadro"/>
                    <w:tabs>
                      <w:tab w:val="left" w:pos="975"/>
                      <w:tab w:val="left" w:pos="2070"/>
                      <w:tab w:val="left" w:pos="3735"/>
                    </w:tabs>
                    <w:jc w:val="center"/>
                    <w:rPr>
                      <w:rFonts w:asciiTheme="minorHAnsi" w:hAnsiTheme="minorHAnsi" w:cstheme="minorHAnsi"/>
                      <w:szCs w:val="24"/>
                      <w:lang w:eastAsia="en-US"/>
                    </w:rPr>
                  </w:pPr>
                  <w:r>
                    <w:rPr>
                      <w:rFonts w:asciiTheme="minorHAnsi" w:hAnsiTheme="minorHAnsi" w:cstheme="minorHAnsi"/>
                      <w:lang w:eastAsia="en-US"/>
                    </w:rPr>
                    <w:t>Rudimar Portela Ribeiro</w:t>
                  </w:r>
                </w:p>
              </w:tc>
            </w:tr>
            <w:tr w:rsidR="00B72939" w:rsidRPr="00E80736" w:rsidTr="00BB719F">
              <w:tc>
                <w:tcPr>
                  <w:tcW w:w="5122" w:type="dxa"/>
                  <w:hideMark/>
                </w:tcPr>
                <w:p w:rsidR="00B72939" w:rsidRPr="00E80736" w:rsidRDefault="00B72939" w:rsidP="00B72939">
                  <w:pPr>
                    <w:pStyle w:val="Textopadro"/>
                    <w:tabs>
                      <w:tab w:val="left" w:pos="975"/>
                      <w:tab w:val="left" w:pos="2070"/>
                      <w:tab w:val="left" w:pos="3735"/>
                    </w:tabs>
                    <w:jc w:val="center"/>
                    <w:rPr>
                      <w:rFonts w:asciiTheme="minorHAnsi" w:hAnsiTheme="minorHAnsi" w:cstheme="minorHAnsi"/>
                      <w:szCs w:val="24"/>
                      <w:lang w:eastAsia="en-US"/>
                    </w:rPr>
                  </w:pPr>
                  <w:r w:rsidRPr="00E80736">
                    <w:rPr>
                      <w:rFonts w:asciiTheme="minorHAnsi" w:hAnsiTheme="minorHAnsi" w:cstheme="minorHAnsi"/>
                      <w:szCs w:val="24"/>
                      <w:lang w:eastAsia="en-US"/>
                    </w:rPr>
                    <w:t>Fiscal do Contrato</w:t>
                  </w:r>
                </w:p>
              </w:tc>
              <w:tc>
                <w:tcPr>
                  <w:tcW w:w="5127" w:type="dxa"/>
                  <w:hideMark/>
                </w:tcPr>
                <w:p w:rsidR="00B72939" w:rsidRPr="00E80736" w:rsidRDefault="00B72939" w:rsidP="00B72939">
                  <w:pPr>
                    <w:pStyle w:val="Textopadro"/>
                    <w:tabs>
                      <w:tab w:val="left" w:pos="975"/>
                      <w:tab w:val="left" w:pos="2070"/>
                      <w:tab w:val="left" w:pos="3735"/>
                    </w:tabs>
                    <w:jc w:val="center"/>
                    <w:rPr>
                      <w:rFonts w:asciiTheme="minorHAnsi" w:hAnsiTheme="minorHAnsi" w:cstheme="minorHAnsi"/>
                      <w:szCs w:val="24"/>
                      <w:lang w:eastAsia="en-US"/>
                    </w:rPr>
                  </w:pPr>
                  <w:r w:rsidRPr="00E80736">
                    <w:rPr>
                      <w:rFonts w:asciiTheme="minorHAnsi" w:hAnsiTheme="minorHAnsi" w:cstheme="minorHAnsi"/>
                      <w:szCs w:val="24"/>
                      <w:lang w:eastAsia="en-US"/>
                    </w:rPr>
                    <w:t>Suplente de Fiscal do Contrato</w:t>
                  </w:r>
                </w:p>
              </w:tc>
            </w:tr>
          </w:tbl>
          <w:p w:rsidR="00B72939" w:rsidRPr="007D5679" w:rsidRDefault="00B72939" w:rsidP="00B72939">
            <w:pPr>
              <w:pStyle w:val="Textopadro"/>
              <w:tabs>
                <w:tab w:val="left" w:pos="975"/>
                <w:tab w:val="left" w:pos="2070"/>
                <w:tab w:val="left" w:pos="3735"/>
              </w:tabs>
              <w:spacing w:line="360" w:lineRule="auto"/>
              <w:jc w:val="both"/>
              <w:rPr>
                <w:rFonts w:asciiTheme="minorHAnsi" w:hAnsiTheme="minorHAnsi" w:cstheme="minorHAnsi"/>
                <w:sz w:val="8"/>
                <w:szCs w:val="24"/>
              </w:rPr>
            </w:pPr>
          </w:p>
          <w:p w:rsidR="00E300C7" w:rsidRPr="00E80736" w:rsidRDefault="00E300C7" w:rsidP="00E80736">
            <w:pPr>
              <w:pStyle w:val="Textopadro"/>
              <w:tabs>
                <w:tab w:val="left" w:pos="975"/>
                <w:tab w:val="left" w:pos="2070"/>
                <w:tab w:val="left" w:pos="3735"/>
              </w:tabs>
              <w:jc w:val="center"/>
              <w:rPr>
                <w:rFonts w:asciiTheme="minorHAnsi" w:hAnsiTheme="minorHAnsi" w:cstheme="minorHAnsi"/>
                <w:szCs w:val="24"/>
                <w:lang w:eastAsia="en-US"/>
              </w:rPr>
            </w:pPr>
          </w:p>
        </w:tc>
        <w:tc>
          <w:tcPr>
            <w:tcW w:w="1576" w:type="dxa"/>
          </w:tcPr>
          <w:p w:rsidR="00E300C7" w:rsidRPr="00E80736" w:rsidRDefault="00E300C7" w:rsidP="00E80736">
            <w:pPr>
              <w:pStyle w:val="Textopadro"/>
              <w:tabs>
                <w:tab w:val="left" w:pos="975"/>
                <w:tab w:val="left" w:pos="2070"/>
                <w:tab w:val="left" w:pos="3735"/>
              </w:tabs>
              <w:jc w:val="center"/>
              <w:rPr>
                <w:rFonts w:asciiTheme="minorHAnsi" w:hAnsiTheme="minorHAnsi" w:cstheme="minorHAnsi"/>
                <w:szCs w:val="24"/>
                <w:lang w:eastAsia="en-US"/>
              </w:rPr>
            </w:pPr>
          </w:p>
        </w:tc>
      </w:tr>
      <w:tr w:rsidR="00A21668" w:rsidRPr="00E80736" w:rsidTr="00B72939">
        <w:tc>
          <w:tcPr>
            <w:tcW w:w="10465" w:type="dxa"/>
            <w:gridSpan w:val="3"/>
          </w:tcPr>
          <w:p w:rsidR="00E300C7" w:rsidRPr="00E80736" w:rsidRDefault="00E300C7" w:rsidP="00E80736">
            <w:pPr>
              <w:pStyle w:val="Textopadro"/>
              <w:tabs>
                <w:tab w:val="left" w:pos="975"/>
                <w:tab w:val="left" w:pos="2070"/>
                <w:tab w:val="left" w:pos="3735"/>
              </w:tabs>
              <w:jc w:val="center"/>
              <w:rPr>
                <w:rFonts w:asciiTheme="minorHAnsi" w:hAnsiTheme="minorHAnsi" w:cstheme="minorHAnsi"/>
                <w:szCs w:val="24"/>
                <w:lang w:eastAsia="en-US"/>
              </w:rPr>
            </w:pPr>
          </w:p>
        </w:tc>
        <w:tc>
          <w:tcPr>
            <w:tcW w:w="1576" w:type="dxa"/>
          </w:tcPr>
          <w:p w:rsidR="00E300C7" w:rsidRPr="00E80736" w:rsidRDefault="00E300C7" w:rsidP="00E80736">
            <w:pPr>
              <w:pStyle w:val="Textopadro"/>
              <w:tabs>
                <w:tab w:val="left" w:pos="975"/>
                <w:tab w:val="left" w:pos="2070"/>
                <w:tab w:val="left" w:pos="3735"/>
              </w:tabs>
              <w:jc w:val="center"/>
              <w:rPr>
                <w:rFonts w:asciiTheme="minorHAnsi" w:hAnsiTheme="minorHAnsi" w:cstheme="minorHAnsi"/>
                <w:szCs w:val="24"/>
                <w:lang w:eastAsia="en-US"/>
              </w:rPr>
            </w:pPr>
          </w:p>
        </w:tc>
      </w:tr>
    </w:tbl>
    <w:p w:rsidR="00BB719F" w:rsidRDefault="00BB719F" w:rsidP="00E80736">
      <w:pPr>
        <w:pStyle w:val="Textopadro"/>
        <w:tabs>
          <w:tab w:val="left" w:pos="975"/>
          <w:tab w:val="left" w:pos="2070"/>
          <w:tab w:val="left" w:pos="3735"/>
        </w:tabs>
        <w:spacing w:line="360" w:lineRule="auto"/>
        <w:jc w:val="both"/>
        <w:rPr>
          <w:rFonts w:asciiTheme="minorHAnsi" w:hAnsiTheme="minorHAnsi" w:cstheme="minorHAnsi"/>
          <w:szCs w:val="24"/>
        </w:rPr>
      </w:pPr>
    </w:p>
    <w:p w:rsidR="00E300C7" w:rsidRPr="00E80736" w:rsidRDefault="00E300C7" w:rsidP="00E80736">
      <w:pPr>
        <w:pStyle w:val="Textopadro"/>
        <w:tabs>
          <w:tab w:val="left" w:pos="975"/>
          <w:tab w:val="left" w:pos="2070"/>
          <w:tab w:val="left" w:pos="3735"/>
        </w:tabs>
        <w:spacing w:line="360" w:lineRule="auto"/>
        <w:jc w:val="both"/>
        <w:rPr>
          <w:rFonts w:asciiTheme="minorHAnsi" w:hAnsiTheme="minorHAnsi" w:cstheme="minorHAnsi"/>
          <w:szCs w:val="24"/>
        </w:rPr>
      </w:pPr>
      <w:r w:rsidRPr="00E80736">
        <w:rPr>
          <w:rFonts w:asciiTheme="minorHAnsi" w:hAnsiTheme="minorHAnsi" w:cstheme="minorHAnsi"/>
          <w:szCs w:val="24"/>
        </w:rPr>
        <w:t>Testemunhas: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2"/>
        <w:gridCol w:w="5173"/>
      </w:tblGrid>
      <w:tr w:rsidR="00E300C7" w:rsidRPr="00E80736" w:rsidTr="00E300C7">
        <w:tc>
          <w:tcPr>
            <w:tcW w:w="5172" w:type="dxa"/>
            <w:hideMark/>
          </w:tcPr>
          <w:p w:rsidR="00E300C7" w:rsidRPr="00E80736" w:rsidRDefault="00E300C7" w:rsidP="00E80736">
            <w:pPr>
              <w:pStyle w:val="Textopadro"/>
              <w:tabs>
                <w:tab w:val="left" w:pos="975"/>
                <w:tab w:val="left" w:pos="2070"/>
                <w:tab w:val="left" w:pos="3735"/>
              </w:tabs>
              <w:spacing w:line="360" w:lineRule="auto"/>
              <w:jc w:val="both"/>
              <w:rPr>
                <w:rFonts w:asciiTheme="minorHAnsi" w:hAnsiTheme="minorHAnsi" w:cstheme="minorHAnsi"/>
                <w:szCs w:val="24"/>
                <w:lang w:eastAsia="en-US"/>
              </w:rPr>
            </w:pPr>
            <w:r w:rsidRPr="00E80736">
              <w:rPr>
                <w:rFonts w:asciiTheme="minorHAnsi" w:hAnsiTheme="minorHAnsi" w:cstheme="minorHAnsi"/>
                <w:szCs w:val="24"/>
                <w:lang w:eastAsia="en-US"/>
              </w:rPr>
              <w:t>Ass.:_______________________________</w:t>
            </w:r>
          </w:p>
        </w:tc>
        <w:tc>
          <w:tcPr>
            <w:tcW w:w="5173" w:type="dxa"/>
            <w:hideMark/>
          </w:tcPr>
          <w:p w:rsidR="00E300C7" w:rsidRPr="00E80736" w:rsidRDefault="00E300C7" w:rsidP="00E80736">
            <w:pPr>
              <w:pStyle w:val="Textopadro"/>
              <w:tabs>
                <w:tab w:val="left" w:pos="975"/>
                <w:tab w:val="left" w:pos="2070"/>
                <w:tab w:val="left" w:pos="3735"/>
              </w:tabs>
              <w:spacing w:line="360" w:lineRule="auto"/>
              <w:jc w:val="both"/>
              <w:rPr>
                <w:rFonts w:asciiTheme="minorHAnsi" w:hAnsiTheme="minorHAnsi" w:cstheme="minorHAnsi"/>
                <w:szCs w:val="24"/>
                <w:lang w:eastAsia="en-US"/>
              </w:rPr>
            </w:pPr>
            <w:r w:rsidRPr="00E80736">
              <w:rPr>
                <w:rFonts w:asciiTheme="minorHAnsi" w:hAnsiTheme="minorHAnsi" w:cstheme="minorHAnsi"/>
                <w:szCs w:val="24"/>
                <w:lang w:eastAsia="en-US"/>
              </w:rPr>
              <w:t>Ass.:________________________________</w:t>
            </w:r>
          </w:p>
        </w:tc>
      </w:tr>
      <w:tr w:rsidR="00E300C7" w:rsidRPr="00E80736" w:rsidTr="00E300C7">
        <w:tc>
          <w:tcPr>
            <w:tcW w:w="5172" w:type="dxa"/>
            <w:hideMark/>
          </w:tcPr>
          <w:p w:rsidR="00E300C7" w:rsidRPr="00E80736" w:rsidRDefault="00E300C7" w:rsidP="00E80736">
            <w:pPr>
              <w:pStyle w:val="Textopadro"/>
              <w:tabs>
                <w:tab w:val="left" w:pos="975"/>
                <w:tab w:val="left" w:pos="2070"/>
                <w:tab w:val="left" w:pos="3735"/>
              </w:tabs>
              <w:spacing w:line="360" w:lineRule="auto"/>
              <w:jc w:val="both"/>
              <w:rPr>
                <w:rFonts w:asciiTheme="minorHAnsi" w:hAnsiTheme="minorHAnsi" w:cstheme="minorHAnsi"/>
                <w:szCs w:val="24"/>
                <w:lang w:eastAsia="en-US"/>
              </w:rPr>
            </w:pPr>
            <w:r w:rsidRPr="00E80736">
              <w:rPr>
                <w:rFonts w:asciiTheme="minorHAnsi" w:hAnsiTheme="minorHAnsi" w:cstheme="minorHAnsi"/>
                <w:szCs w:val="24"/>
                <w:lang w:eastAsia="en-US"/>
              </w:rPr>
              <w:t>CPF nº:_________________________________</w:t>
            </w:r>
          </w:p>
        </w:tc>
        <w:tc>
          <w:tcPr>
            <w:tcW w:w="5173" w:type="dxa"/>
            <w:hideMark/>
          </w:tcPr>
          <w:p w:rsidR="00E300C7" w:rsidRPr="00E80736" w:rsidRDefault="00E300C7" w:rsidP="00E80736">
            <w:pPr>
              <w:pStyle w:val="Textopadro"/>
              <w:tabs>
                <w:tab w:val="left" w:pos="975"/>
                <w:tab w:val="left" w:pos="2070"/>
                <w:tab w:val="left" w:pos="3735"/>
              </w:tabs>
              <w:spacing w:line="360" w:lineRule="auto"/>
              <w:jc w:val="both"/>
              <w:rPr>
                <w:rFonts w:asciiTheme="minorHAnsi" w:hAnsiTheme="minorHAnsi" w:cstheme="minorHAnsi"/>
                <w:szCs w:val="24"/>
                <w:lang w:eastAsia="en-US"/>
              </w:rPr>
            </w:pPr>
            <w:r w:rsidRPr="00E80736">
              <w:rPr>
                <w:rFonts w:asciiTheme="minorHAnsi" w:hAnsiTheme="minorHAnsi" w:cstheme="minorHAnsi"/>
                <w:szCs w:val="24"/>
                <w:lang w:eastAsia="en-US"/>
              </w:rPr>
              <w:t>CPF nº:_________________________________</w:t>
            </w:r>
          </w:p>
        </w:tc>
      </w:tr>
    </w:tbl>
    <w:p w:rsidR="003A291B" w:rsidRPr="00E80736" w:rsidRDefault="003A291B" w:rsidP="00E80736">
      <w:pPr>
        <w:spacing w:line="360" w:lineRule="auto"/>
        <w:rPr>
          <w:rFonts w:asciiTheme="minorHAnsi" w:hAnsiTheme="minorHAnsi" w:cstheme="minorHAnsi"/>
        </w:rPr>
      </w:pPr>
    </w:p>
    <w:sectPr w:rsidR="003A291B" w:rsidRPr="00E80736" w:rsidSect="00205396">
      <w:headerReference w:type="default" r:id="rId9"/>
      <w:footerReference w:type="default" r:id="rId10"/>
      <w:pgSz w:w="11907" w:h="16840" w:code="9"/>
      <w:pgMar w:top="1985" w:right="851" w:bottom="1077" w:left="85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FE7" w:rsidRDefault="00786FE7" w:rsidP="003E4BE4">
      <w:r>
        <w:separator/>
      </w:r>
    </w:p>
  </w:endnote>
  <w:endnote w:type="continuationSeparator" w:id="1">
    <w:p w:rsidR="00786FE7" w:rsidRDefault="00786FE7" w:rsidP="003E4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hruti">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F5" w:rsidRPr="00435CFB" w:rsidRDefault="00CE12F5" w:rsidP="00B05D17">
    <w:pPr>
      <w:pStyle w:val="Rodap"/>
      <w:jc w:val="center"/>
      <w:rPr>
        <w:sz w:val="16"/>
        <w:szCs w:val="16"/>
      </w:rPr>
    </w:pPr>
    <w:r w:rsidRPr="00435CFB">
      <w:rPr>
        <w:sz w:val="16"/>
        <w:szCs w:val="16"/>
      </w:rPr>
      <w:t xml:space="preserve">Av. Heraclides de Lima Gomes – </w:t>
    </w:r>
    <w:r>
      <w:rPr>
        <w:sz w:val="16"/>
        <w:szCs w:val="16"/>
      </w:rPr>
      <w:t xml:space="preserve">2750 </w:t>
    </w:r>
    <w:r w:rsidRPr="00435CFB">
      <w:rPr>
        <w:sz w:val="16"/>
        <w:szCs w:val="16"/>
      </w:rPr>
      <w:t>-CEP 98120-000 – Boa Vista do Incra</w:t>
    </w:r>
  </w:p>
  <w:p w:rsidR="00CE12F5" w:rsidRPr="00435CFB" w:rsidRDefault="00CE12F5" w:rsidP="00B05D17">
    <w:pPr>
      <w:pStyle w:val="Rodap"/>
      <w:jc w:val="center"/>
      <w:rPr>
        <w:sz w:val="16"/>
        <w:szCs w:val="16"/>
      </w:rPr>
    </w:pPr>
    <w:r w:rsidRPr="00435CFB">
      <w:rPr>
        <w:sz w:val="16"/>
        <w:szCs w:val="16"/>
      </w:rPr>
      <w:t>(55)36131205,</w:t>
    </w:r>
    <w:r>
      <w:rPr>
        <w:sz w:val="16"/>
        <w:szCs w:val="16"/>
      </w:rPr>
      <w:t>(55)</w:t>
    </w:r>
    <w:r w:rsidRPr="00435CFB">
      <w:rPr>
        <w:sz w:val="16"/>
        <w:szCs w:val="16"/>
      </w:rPr>
      <w:t>36131204 e-mail: gabinete@boavistadoincra.rs.gov.br</w:t>
    </w:r>
  </w:p>
  <w:p w:rsidR="00CE12F5" w:rsidRPr="00435CFB" w:rsidRDefault="00CE12F5" w:rsidP="00B05D17">
    <w:pPr>
      <w:pStyle w:val="Rodap"/>
      <w:jc w:val="center"/>
      <w:rPr>
        <w:sz w:val="16"/>
        <w:szCs w:val="16"/>
      </w:rPr>
    </w:pPr>
  </w:p>
  <w:p w:rsidR="00CE12F5" w:rsidRDefault="00E3535A">
    <w:pPr>
      <w:pStyle w:val="Rodap"/>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48580" o:spid="_x0000_s1026" type="#_x0000_t75" style="position:absolute;margin-left:0;margin-top:0;width:425pt;height:471.95pt;z-index:-251658240;mso-position-horizontal:center;mso-position-horizontal-relative:margin;mso-position-vertical:center;mso-position-vertical-relative:margin" o:allowincell="f">
          <v:imagedata r:id="rId1" o:title="brasão" gain="1.25"/>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FE7" w:rsidRDefault="00786FE7" w:rsidP="003E4BE4">
      <w:r>
        <w:separator/>
      </w:r>
    </w:p>
  </w:footnote>
  <w:footnote w:type="continuationSeparator" w:id="1">
    <w:p w:rsidR="00786FE7" w:rsidRDefault="00786FE7" w:rsidP="003E4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F5" w:rsidRDefault="00CE12F5" w:rsidP="00FD20E3">
    <w:pPr>
      <w:jc w:val="center"/>
      <w:rPr>
        <w:sz w:val="32"/>
      </w:rPr>
    </w:pPr>
    <w:r>
      <w:rPr>
        <w:noProof/>
        <w:sz w:val="32"/>
      </w:rPr>
      <w:drawing>
        <wp:anchor distT="0" distB="0" distL="114300" distR="114300" simplePos="0" relativeHeight="251657216" behindDoc="0" locked="0" layoutInCell="1" allowOverlap="1">
          <wp:simplePos x="0" y="0"/>
          <wp:positionH relativeFrom="column">
            <wp:posOffset>40640</wp:posOffset>
          </wp:positionH>
          <wp:positionV relativeFrom="paragraph">
            <wp:posOffset>-221615</wp:posOffset>
          </wp:positionV>
          <wp:extent cx="944880" cy="933450"/>
          <wp:effectExtent l="19050" t="0" r="7620" b="0"/>
          <wp:wrapThrough wrapText="bothSides">
            <wp:wrapPolygon edited="0">
              <wp:start x="-435" y="0"/>
              <wp:lineTo x="-435" y="21159"/>
              <wp:lineTo x="21774" y="21159"/>
              <wp:lineTo x="21774" y="0"/>
              <wp:lineTo x="-435" y="0"/>
            </wp:wrapPolygon>
          </wp:wrapThrough>
          <wp:docPr id="6" name="Imagem 2" descr="85px-Brasão_Boa_Vista_do_In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85px-Brasão_Boa_Vista_do_Incra.jpg"/>
                  <pic:cNvPicPr>
                    <a:picLocks noChangeAspect="1" noChangeArrowheads="1"/>
                  </pic:cNvPicPr>
                </pic:nvPicPr>
                <pic:blipFill>
                  <a:blip r:embed="rId1"/>
                  <a:srcRect/>
                  <a:stretch>
                    <a:fillRect/>
                  </a:stretch>
                </pic:blipFill>
                <pic:spPr bwMode="auto">
                  <a:xfrm>
                    <a:off x="0" y="0"/>
                    <a:ext cx="944880" cy="933450"/>
                  </a:xfrm>
                  <a:prstGeom prst="rect">
                    <a:avLst/>
                  </a:prstGeom>
                  <a:noFill/>
                  <a:ln w="9525">
                    <a:noFill/>
                    <a:miter lim="800000"/>
                    <a:headEnd/>
                    <a:tailEnd/>
                  </a:ln>
                </pic:spPr>
              </pic:pic>
            </a:graphicData>
          </a:graphic>
        </wp:anchor>
      </w:drawing>
    </w:r>
  </w:p>
  <w:p w:rsidR="00CE12F5" w:rsidRPr="00FD20E3" w:rsidRDefault="00CE12F5" w:rsidP="00FD20E3">
    <w:pPr>
      <w:jc w:val="center"/>
      <w:rPr>
        <w:sz w:val="32"/>
      </w:rPr>
    </w:pPr>
    <w:r w:rsidRPr="00FD20E3">
      <w:rPr>
        <w:sz w:val="32"/>
      </w:rPr>
      <w:t>Estado do Rio Grande do Sul</w:t>
    </w:r>
  </w:p>
  <w:p w:rsidR="00CE12F5" w:rsidRDefault="00CE12F5" w:rsidP="004B3121">
    <w:pPr>
      <w:jc w:val="center"/>
      <w:rPr>
        <w:noProof/>
      </w:rPr>
    </w:pPr>
    <w:r w:rsidRPr="00FD20E3">
      <w:rPr>
        <w:b/>
        <w:sz w:val="40"/>
        <w:szCs w:val="32"/>
      </w:rPr>
      <w:t>Município de Boa Vista do Incra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2D6A"/>
    <w:multiLevelType w:val="hybridMultilevel"/>
    <w:tmpl w:val="9A6244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75291"/>
    <w:multiLevelType w:val="hybridMultilevel"/>
    <w:tmpl w:val="74A2FEFE"/>
    <w:lvl w:ilvl="0" w:tplc="0DF6E01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C4F6B5F"/>
    <w:multiLevelType w:val="multilevel"/>
    <w:tmpl w:val="8D00CB06"/>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C495625"/>
    <w:multiLevelType w:val="multilevel"/>
    <w:tmpl w:val="21901E18"/>
    <w:lvl w:ilvl="0">
      <w:start w:val="1"/>
      <w:numFmt w:val="lowerLetter"/>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DAD36DF"/>
    <w:multiLevelType w:val="hybridMultilevel"/>
    <w:tmpl w:val="17440D66"/>
    <w:lvl w:ilvl="0" w:tplc="47365F2E">
      <w:start w:val="1"/>
      <w:numFmt w:val="lowerLetter"/>
      <w:lvlText w:val="%1)"/>
      <w:lvlJc w:val="left"/>
      <w:pPr>
        <w:ind w:left="1080" w:hanging="360"/>
      </w:pPr>
      <w:rPr>
        <w:rFonts w:ascii="Times New Roman" w:eastAsia="Times New Roman" w:hAnsi="Times New Roman" w:cs="Times New Roman"/>
        <w:b w:val="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5">
    <w:nsid w:val="1FC44E42"/>
    <w:multiLevelType w:val="hybridMultilevel"/>
    <w:tmpl w:val="46161BE2"/>
    <w:lvl w:ilvl="0" w:tplc="84729AC6">
      <w:start w:val="1"/>
      <w:numFmt w:val="lowerLetter"/>
      <w:lvlText w:val="%1)"/>
      <w:lvlJc w:val="left"/>
      <w:pPr>
        <w:ind w:left="1065" w:hanging="70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25887DBF"/>
    <w:multiLevelType w:val="multilevel"/>
    <w:tmpl w:val="991C4906"/>
    <w:lvl w:ilvl="0">
      <w:start w:val="9"/>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4BB2ED5"/>
    <w:multiLevelType w:val="hybridMultilevel"/>
    <w:tmpl w:val="55A072A8"/>
    <w:lvl w:ilvl="0" w:tplc="673CC8F0">
      <w:numFmt w:val="bullet"/>
      <w:lvlText w:val=""/>
      <w:lvlJc w:val="left"/>
      <w:pPr>
        <w:ind w:left="1211" w:hanging="360"/>
      </w:pPr>
      <w:rPr>
        <w:rFonts w:ascii="Symbol" w:eastAsia="Times New Roman" w:hAnsi="Symbol" w:cs="Arial" w:hint="default"/>
      </w:rPr>
    </w:lvl>
    <w:lvl w:ilvl="1" w:tplc="04160003">
      <w:start w:val="1"/>
      <w:numFmt w:val="bullet"/>
      <w:lvlText w:val="o"/>
      <w:lvlJc w:val="left"/>
      <w:pPr>
        <w:ind w:left="1931" w:hanging="360"/>
      </w:pPr>
      <w:rPr>
        <w:rFonts w:ascii="Courier New" w:hAnsi="Courier New" w:cs="Courier New" w:hint="default"/>
      </w:rPr>
    </w:lvl>
    <w:lvl w:ilvl="2" w:tplc="04160005">
      <w:start w:val="1"/>
      <w:numFmt w:val="bullet"/>
      <w:lvlText w:val=""/>
      <w:lvlJc w:val="left"/>
      <w:pPr>
        <w:ind w:left="2651" w:hanging="360"/>
      </w:pPr>
      <w:rPr>
        <w:rFonts w:ascii="Wingdings" w:hAnsi="Wingdings" w:hint="default"/>
      </w:rPr>
    </w:lvl>
    <w:lvl w:ilvl="3" w:tplc="04160001">
      <w:start w:val="1"/>
      <w:numFmt w:val="bullet"/>
      <w:lvlText w:val=""/>
      <w:lvlJc w:val="left"/>
      <w:pPr>
        <w:ind w:left="3371" w:hanging="360"/>
      </w:pPr>
      <w:rPr>
        <w:rFonts w:ascii="Symbol" w:hAnsi="Symbol" w:hint="default"/>
      </w:rPr>
    </w:lvl>
    <w:lvl w:ilvl="4" w:tplc="04160003">
      <w:start w:val="1"/>
      <w:numFmt w:val="bullet"/>
      <w:lvlText w:val="o"/>
      <w:lvlJc w:val="left"/>
      <w:pPr>
        <w:ind w:left="4091" w:hanging="360"/>
      </w:pPr>
      <w:rPr>
        <w:rFonts w:ascii="Courier New" w:hAnsi="Courier New" w:cs="Courier New" w:hint="default"/>
      </w:rPr>
    </w:lvl>
    <w:lvl w:ilvl="5" w:tplc="04160005">
      <w:start w:val="1"/>
      <w:numFmt w:val="bullet"/>
      <w:lvlText w:val=""/>
      <w:lvlJc w:val="left"/>
      <w:pPr>
        <w:ind w:left="4811" w:hanging="360"/>
      </w:pPr>
      <w:rPr>
        <w:rFonts w:ascii="Wingdings" w:hAnsi="Wingdings" w:hint="default"/>
      </w:rPr>
    </w:lvl>
    <w:lvl w:ilvl="6" w:tplc="04160001">
      <w:start w:val="1"/>
      <w:numFmt w:val="bullet"/>
      <w:lvlText w:val=""/>
      <w:lvlJc w:val="left"/>
      <w:pPr>
        <w:ind w:left="5531" w:hanging="360"/>
      </w:pPr>
      <w:rPr>
        <w:rFonts w:ascii="Symbol" w:hAnsi="Symbol" w:hint="default"/>
      </w:rPr>
    </w:lvl>
    <w:lvl w:ilvl="7" w:tplc="04160003">
      <w:start w:val="1"/>
      <w:numFmt w:val="bullet"/>
      <w:lvlText w:val="o"/>
      <w:lvlJc w:val="left"/>
      <w:pPr>
        <w:ind w:left="6251" w:hanging="360"/>
      </w:pPr>
      <w:rPr>
        <w:rFonts w:ascii="Courier New" w:hAnsi="Courier New" w:cs="Courier New" w:hint="default"/>
      </w:rPr>
    </w:lvl>
    <w:lvl w:ilvl="8" w:tplc="04160005">
      <w:start w:val="1"/>
      <w:numFmt w:val="bullet"/>
      <w:lvlText w:val=""/>
      <w:lvlJc w:val="left"/>
      <w:pPr>
        <w:ind w:left="6971" w:hanging="360"/>
      </w:pPr>
      <w:rPr>
        <w:rFonts w:ascii="Wingdings" w:hAnsi="Wingdings" w:hint="default"/>
      </w:rPr>
    </w:lvl>
  </w:abstractNum>
  <w:abstractNum w:abstractNumId="8">
    <w:nsid w:val="35D865D0"/>
    <w:multiLevelType w:val="hybridMultilevel"/>
    <w:tmpl w:val="B128C114"/>
    <w:lvl w:ilvl="0" w:tplc="D65E53EE">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3B8F262C"/>
    <w:multiLevelType w:val="hybridMultilevel"/>
    <w:tmpl w:val="74EE657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40DB40F8"/>
    <w:multiLevelType w:val="hybridMultilevel"/>
    <w:tmpl w:val="6A247AB0"/>
    <w:lvl w:ilvl="0" w:tplc="3750429E">
      <w:start w:val="1"/>
      <w:numFmt w:val="lowerLetter"/>
      <w:lvlText w:val="%1)"/>
      <w:lvlJc w:val="left"/>
      <w:pPr>
        <w:ind w:left="1068" w:hanging="360"/>
      </w:pPr>
      <w:rPr>
        <w:rFonts w:ascii="Times New Roman" w:eastAsia="Times New Roman" w:hAnsi="Times New Roman" w:cs="Times New Roman"/>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1">
    <w:nsid w:val="4246387F"/>
    <w:multiLevelType w:val="hybridMultilevel"/>
    <w:tmpl w:val="D1CACBCC"/>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nsid w:val="46E75582"/>
    <w:multiLevelType w:val="hybridMultilevel"/>
    <w:tmpl w:val="2C783BF4"/>
    <w:lvl w:ilvl="0" w:tplc="36D045EE">
      <w:start w:val="6"/>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3">
    <w:nsid w:val="4CB0309E"/>
    <w:multiLevelType w:val="multilevel"/>
    <w:tmpl w:val="A69413AE"/>
    <w:lvl w:ilvl="0">
      <w:start w:val="1"/>
      <w:numFmt w:val="lowerLetter"/>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4ED74160"/>
    <w:multiLevelType w:val="hybridMultilevel"/>
    <w:tmpl w:val="E62233AA"/>
    <w:lvl w:ilvl="0" w:tplc="41640826">
      <w:start w:val="9"/>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5">
    <w:nsid w:val="553A4ED4"/>
    <w:multiLevelType w:val="hybridMultilevel"/>
    <w:tmpl w:val="8244D038"/>
    <w:lvl w:ilvl="0" w:tplc="3990972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66FD563B"/>
    <w:multiLevelType w:val="multilevel"/>
    <w:tmpl w:val="DE1C98E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68D33A38"/>
    <w:multiLevelType w:val="multilevel"/>
    <w:tmpl w:val="59C0B4A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709132D4"/>
    <w:multiLevelType w:val="multilevel"/>
    <w:tmpl w:val="59185B0C"/>
    <w:lvl w:ilvl="0">
      <w:start w:val="6"/>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793D5B6B"/>
    <w:multiLevelType w:val="hybridMultilevel"/>
    <w:tmpl w:val="8228C4E6"/>
    <w:lvl w:ilvl="0" w:tplc="9014C40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7A3F1943"/>
    <w:multiLevelType w:val="hybridMultilevel"/>
    <w:tmpl w:val="F5D20124"/>
    <w:lvl w:ilvl="0" w:tplc="7402DE54">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15"/>
  </w:num>
  <w:num w:numId="2">
    <w:abstractNumId w:val="19"/>
  </w:num>
  <w:num w:numId="3">
    <w:abstractNumId w:val="1"/>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12"/>
  </w:num>
  <w:num w:numId="16">
    <w:abstractNumId w:val="14"/>
  </w:num>
  <w:num w:numId="17">
    <w:abstractNumId w:val="9"/>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796D87"/>
    <w:rsid w:val="00002E90"/>
    <w:rsid w:val="0001046C"/>
    <w:rsid w:val="00013DC2"/>
    <w:rsid w:val="00027160"/>
    <w:rsid w:val="0003167C"/>
    <w:rsid w:val="00036F66"/>
    <w:rsid w:val="00043008"/>
    <w:rsid w:val="00044690"/>
    <w:rsid w:val="00047910"/>
    <w:rsid w:val="000507C8"/>
    <w:rsid w:val="000537E8"/>
    <w:rsid w:val="000554DF"/>
    <w:rsid w:val="00055561"/>
    <w:rsid w:val="00056F8D"/>
    <w:rsid w:val="000613C4"/>
    <w:rsid w:val="00062D5D"/>
    <w:rsid w:val="0006316B"/>
    <w:rsid w:val="0006444C"/>
    <w:rsid w:val="00067E13"/>
    <w:rsid w:val="00071FDC"/>
    <w:rsid w:val="000725E1"/>
    <w:rsid w:val="000751F9"/>
    <w:rsid w:val="000820BC"/>
    <w:rsid w:val="0008388F"/>
    <w:rsid w:val="0008547B"/>
    <w:rsid w:val="00085793"/>
    <w:rsid w:val="00092132"/>
    <w:rsid w:val="00092357"/>
    <w:rsid w:val="0009464D"/>
    <w:rsid w:val="000947C7"/>
    <w:rsid w:val="000A06EA"/>
    <w:rsid w:val="000A0DCB"/>
    <w:rsid w:val="000A7675"/>
    <w:rsid w:val="000B2C35"/>
    <w:rsid w:val="000C3E93"/>
    <w:rsid w:val="000C5702"/>
    <w:rsid w:val="000C5E34"/>
    <w:rsid w:val="000C5F6F"/>
    <w:rsid w:val="000D4E30"/>
    <w:rsid w:val="000E2EE3"/>
    <w:rsid w:val="000E30BE"/>
    <w:rsid w:val="000E339B"/>
    <w:rsid w:val="000E7CAC"/>
    <w:rsid w:val="000F039C"/>
    <w:rsid w:val="001014A1"/>
    <w:rsid w:val="001015D0"/>
    <w:rsid w:val="001051BB"/>
    <w:rsid w:val="00107005"/>
    <w:rsid w:val="00115888"/>
    <w:rsid w:val="00116A4F"/>
    <w:rsid w:val="00117822"/>
    <w:rsid w:val="00121298"/>
    <w:rsid w:val="001217FA"/>
    <w:rsid w:val="001225B2"/>
    <w:rsid w:val="00123930"/>
    <w:rsid w:val="00125666"/>
    <w:rsid w:val="00125AF1"/>
    <w:rsid w:val="00132D69"/>
    <w:rsid w:val="001367F9"/>
    <w:rsid w:val="00141F99"/>
    <w:rsid w:val="00145F82"/>
    <w:rsid w:val="001519FD"/>
    <w:rsid w:val="00154DA6"/>
    <w:rsid w:val="0016153A"/>
    <w:rsid w:val="00162453"/>
    <w:rsid w:val="00170584"/>
    <w:rsid w:val="00176771"/>
    <w:rsid w:val="001774A2"/>
    <w:rsid w:val="00177611"/>
    <w:rsid w:val="00181B08"/>
    <w:rsid w:val="00181B1C"/>
    <w:rsid w:val="001851C7"/>
    <w:rsid w:val="00187612"/>
    <w:rsid w:val="00191656"/>
    <w:rsid w:val="00191F63"/>
    <w:rsid w:val="001A67A1"/>
    <w:rsid w:val="001B2452"/>
    <w:rsid w:val="001B7B8B"/>
    <w:rsid w:val="001C64BF"/>
    <w:rsid w:val="001C6BE9"/>
    <w:rsid w:val="001C7AB0"/>
    <w:rsid w:val="001D0909"/>
    <w:rsid w:val="001E1702"/>
    <w:rsid w:val="001F3241"/>
    <w:rsid w:val="001F50CD"/>
    <w:rsid w:val="001F5D0D"/>
    <w:rsid w:val="00201823"/>
    <w:rsid w:val="002032FC"/>
    <w:rsid w:val="00203622"/>
    <w:rsid w:val="00204C54"/>
    <w:rsid w:val="00205396"/>
    <w:rsid w:val="002119F1"/>
    <w:rsid w:val="00216796"/>
    <w:rsid w:val="00216E00"/>
    <w:rsid w:val="00217036"/>
    <w:rsid w:val="00222EF9"/>
    <w:rsid w:val="002237BE"/>
    <w:rsid w:val="00223812"/>
    <w:rsid w:val="00232884"/>
    <w:rsid w:val="00235280"/>
    <w:rsid w:val="00244DE4"/>
    <w:rsid w:val="00244FE2"/>
    <w:rsid w:val="00245A89"/>
    <w:rsid w:val="002463EB"/>
    <w:rsid w:val="0024755B"/>
    <w:rsid w:val="00247AC2"/>
    <w:rsid w:val="002504C8"/>
    <w:rsid w:val="002533A0"/>
    <w:rsid w:val="002549F6"/>
    <w:rsid w:val="00255518"/>
    <w:rsid w:val="00256CFD"/>
    <w:rsid w:val="002733A8"/>
    <w:rsid w:val="00273699"/>
    <w:rsid w:val="00273D39"/>
    <w:rsid w:val="00277458"/>
    <w:rsid w:val="00277D70"/>
    <w:rsid w:val="002808A0"/>
    <w:rsid w:val="002822AA"/>
    <w:rsid w:val="00286952"/>
    <w:rsid w:val="0029232B"/>
    <w:rsid w:val="0029405A"/>
    <w:rsid w:val="00295BBA"/>
    <w:rsid w:val="00296A86"/>
    <w:rsid w:val="002A1C18"/>
    <w:rsid w:val="002A4ED8"/>
    <w:rsid w:val="002A65CC"/>
    <w:rsid w:val="002B14B0"/>
    <w:rsid w:val="002B18F3"/>
    <w:rsid w:val="002B5277"/>
    <w:rsid w:val="002C01B2"/>
    <w:rsid w:val="002C27B9"/>
    <w:rsid w:val="002C4304"/>
    <w:rsid w:val="002C4409"/>
    <w:rsid w:val="002C4E74"/>
    <w:rsid w:val="002C6634"/>
    <w:rsid w:val="002E0566"/>
    <w:rsid w:val="002E228F"/>
    <w:rsid w:val="002F654E"/>
    <w:rsid w:val="003011D4"/>
    <w:rsid w:val="00303CD8"/>
    <w:rsid w:val="00307987"/>
    <w:rsid w:val="00307B9A"/>
    <w:rsid w:val="00311B66"/>
    <w:rsid w:val="00315AAB"/>
    <w:rsid w:val="00320E73"/>
    <w:rsid w:val="00323069"/>
    <w:rsid w:val="00325119"/>
    <w:rsid w:val="0032787D"/>
    <w:rsid w:val="00333B98"/>
    <w:rsid w:val="00336976"/>
    <w:rsid w:val="00344B7C"/>
    <w:rsid w:val="0034508D"/>
    <w:rsid w:val="00356324"/>
    <w:rsid w:val="0035707E"/>
    <w:rsid w:val="00362D88"/>
    <w:rsid w:val="003660AD"/>
    <w:rsid w:val="00371456"/>
    <w:rsid w:val="00372BF3"/>
    <w:rsid w:val="00387478"/>
    <w:rsid w:val="0039392B"/>
    <w:rsid w:val="003A291B"/>
    <w:rsid w:val="003B00EB"/>
    <w:rsid w:val="003B19C5"/>
    <w:rsid w:val="003B7F8E"/>
    <w:rsid w:val="003D2ED0"/>
    <w:rsid w:val="003E0A7A"/>
    <w:rsid w:val="003E1F81"/>
    <w:rsid w:val="003E32C5"/>
    <w:rsid w:val="003E4BE4"/>
    <w:rsid w:val="003F0DAE"/>
    <w:rsid w:val="003F2954"/>
    <w:rsid w:val="003F3705"/>
    <w:rsid w:val="00400682"/>
    <w:rsid w:val="0040152A"/>
    <w:rsid w:val="00407C0F"/>
    <w:rsid w:val="00432180"/>
    <w:rsid w:val="004370AB"/>
    <w:rsid w:val="00441F3F"/>
    <w:rsid w:val="00447F04"/>
    <w:rsid w:val="0045714A"/>
    <w:rsid w:val="0046049A"/>
    <w:rsid w:val="00460BFD"/>
    <w:rsid w:val="00462D6C"/>
    <w:rsid w:val="0046602B"/>
    <w:rsid w:val="00471121"/>
    <w:rsid w:val="00474640"/>
    <w:rsid w:val="004768B6"/>
    <w:rsid w:val="00477563"/>
    <w:rsid w:val="00487444"/>
    <w:rsid w:val="00491910"/>
    <w:rsid w:val="0049226A"/>
    <w:rsid w:val="004930EC"/>
    <w:rsid w:val="004965CC"/>
    <w:rsid w:val="004A0B84"/>
    <w:rsid w:val="004A285D"/>
    <w:rsid w:val="004A5F6F"/>
    <w:rsid w:val="004B3121"/>
    <w:rsid w:val="004B57DB"/>
    <w:rsid w:val="004B5925"/>
    <w:rsid w:val="004B603E"/>
    <w:rsid w:val="004B7689"/>
    <w:rsid w:val="004C269D"/>
    <w:rsid w:val="004C6322"/>
    <w:rsid w:val="004D007A"/>
    <w:rsid w:val="004D109F"/>
    <w:rsid w:val="004D1618"/>
    <w:rsid w:val="004D21E7"/>
    <w:rsid w:val="004D5BFF"/>
    <w:rsid w:val="004D6F5B"/>
    <w:rsid w:val="004D761F"/>
    <w:rsid w:val="004E523D"/>
    <w:rsid w:val="004E56A8"/>
    <w:rsid w:val="004F30D4"/>
    <w:rsid w:val="0051199D"/>
    <w:rsid w:val="00515DA1"/>
    <w:rsid w:val="0051600B"/>
    <w:rsid w:val="005176D2"/>
    <w:rsid w:val="005213B8"/>
    <w:rsid w:val="00524DF2"/>
    <w:rsid w:val="00525E71"/>
    <w:rsid w:val="00526CD6"/>
    <w:rsid w:val="00533DB5"/>
    <w:rsid w:val="00535D38"/>
    <w:rsid w:val="005400A3"/>
    <w:rsid w:val="00540F31"/>
    <w:rsid w:val="00541E72"/>
    <w:rsid w:val="005446E7"/>
    <w:rsid w:val="00545F2E"/>
    <w:rsid w:val="005467F4"/>
    <w:rsid w:val="0055262D"/>
    <w:rsid w:val="00561EDE"/>
    <w:rsid w:val="00565439"/>
    <w:rsid w:val="00570844"/>
    <w:rsid w:val="00571ED6"/>
    <w:rsid w:val="00573188"/>
    <w:rsid w:val="00574465"/>
    <w:rsid w:val="00580056"/>
    <w:rsid w:val="00580268"/>
    <w:rsid w:val="0058040D"/>
    <w:rsid w:val="005868A5"/>
    <w:rsid w:val="00587FA1"/>
    <w:rsid w:val="00594F8A"/>
    <w:rsid w:val="0059751A"/>
    <w:rsid w:val="005A30D2"/>
    <w:rsid w:val="005A5322"/>
    <w:rsid w:val="005A53ED"/>
    <w:rsid w:val="005A6B7D"/>
    <w:rsid w:val="005A7933"/>
    <w:rsid w:val="005B1C15"/>
    <w:rsid w:val="005B22AA"/>
    <w:rsid w:val="005B7B40"/>
    <w:rsid w:val="005C3B3B"/>
    <w:rsid w:val="005E04FB"/>
    <w:rsid w:val="005E1447"/>
    <w:rsid w:val="005E498E"/>
    <w:rsid w:val="005E4E94"/>
    <w:rsid w:val="005E4F52"/>
    <w:rsid w:val="00600529"/>
    <w:rsid w:val="00603086"/>
    <w:rsid w:val="00603528"/>
    <w:rsid w:val="00613AF5"/>
    <w:rsid w:val="0061562E"/>
    <w:rsid w:val="00620CF2"/>
    <w:rsid w:val="00627D17"/>
    <w:rsid w:val="00627D36"/>
    <w:rsid w:val="0063002F"/>
    <w:rsid w:val="00631ECB"/>
    <w:rsid w:val="00636126"/>
    <w:rsid w:val="00636450"/>
    <w:rsid w:val="00640BE2"/>
    <w:rsid w:val="00640E60"/>
    <w:rsid w:val="0064132F"/>
    <w:rsid w:val="00645F50"/>
    <w:rsid w:val="0064748D"/>
    <w:rsid w:val="00654262"/>
    <w:rsid w:val="0065580F"/>
    <w:rsid w:val="00657475"/>
    <w:rsid w:val="00664938"/>
    <w:rsid w:val="00664E78"/>
    <w:rsid w:val="00670AAE"/>
    <w:rsid w:val="00670B95"/>
    <w:rsid w:val="006713CE"/>
    <w:rsid w:val="006802C8"/>
    <w:rsid w:val="00697399"/>
    <w:rsid w:val="006A09DC"/>
    <w:rsid w:val="006A760E"/>
    <w:rsid w:val="006B001B"/>
    <w:rsid w:val="006C11FD"/>
    <w:rsid w:val="006D0A46"/>
    <w:rsid w:val="006D39C9"/>
    <w:rsid w:val="006D3C42"/>
    <w:rsid w:val="006D4B2B"/>
    <w:rsid w:val="006D4DC1"/>
    <w:rsid w:val="006E3C11"/>
    <w:rsid w:val="006E7729"/>
    <w:rsid w:val="006E7DA3"/>
    <w:rsid w:val="006F0C30"/>
    <w:rsid w:val="006F1A8B"/>
    <w:rsid w:val="006F6789"/>
    <w:rsid w:val="006F74BA"/>
    <w:rsid w:val="007033FF"/>
    <w:rsid w:val="00704C44"/>
    <w:rsid w:val="00706146"/>
    <w:rsid w:val="00715B93"/>
    <w:rsid w:val="00717AED"/>
    <w:rsid w:val="00722B78"/>
    <w:rsid w:val="0072521B"/>
    <w:rsid w:val="00726D96"/>
    <w:rsid w:val="00732276"/>
    <w:rsid w:val="00734514"/>
    <w:rsid w:val="007529CE"/>
    <w:rsid w:val="00753FB9"/>
    <w:rsid w:val="007540C4"/>
    <w:rsid w:val="00756067"/>
    <w:rsid w:val="00757097"/>
    <w:rsid w:val="00762044"/>
    <w:rsid w:val="00764120"/>
    <w:rsid w:val="00776521"/>
    <w:rsid w:val="00780758"/>
    <w:rsid w:val="0078232A"/>
    <w:rsid w:val="00784CE6"/>
    <w:rsid w:val="00786FE7"/>
    <w:rsid w:val="00792457"/>
    <w:rsid w:val="00793FF5"/>
    <w:rsid w:val="00796504"/>
    <w:rsid w:val="00796D87"/>
    <w:rsid w:val="007A4739"/>
    <w:rsid w:val="007C10E6"/>
    <w:rsid w:val="007C230D"/>
    <w:rsid w:val="007C33E6"/>
    <w:rsid w:val="007C4765"/>
    <w:rsid w:val="007C4CF5"/>
    <w:rsid w:val="007C4F44"/>
    <w:rsid w:val="007C5E59"/>
    <w:rsid w:val="007D218C"/>
    <w:rsid w:val="007D6990"/>
    <w:rsid w:val="007E02E1"/>
    <w:rsid w:val="007E0FC4"/>
    <w:rsid w:val="007E7790"/>
    <w:rsid w:val="00800A59"/>
    <w:rsid w:val="00803936"/>
    <w:rsid w:val="00803E11"/>
    <w:rsid w:val="00806384"/>
    <w:rsid w:val="0081593D"/>
    <w:rsid w:val="00820FD1"/>
    <w:rsid w:val="00823F5E"/>
    <w:rsid w:val="008417C4"/>
    <w:rsid w:val="00845C4F"/>
    <w:rsid w:val="0086020E"/>
    <w:rsid w:val="00862EE5"/>
    <w:rsid w:val="00874635"/>
    <w:rsid w:val="00874B2D"/>
    <w:rsid w:val="00877867"/>
    <w:rsid w:val="00877A13"/>
    <w:rsid w:val="00881DED"/>
    <w:rsid w:val="0088238C"/>
    <w:rsid w:val="00887126"/>
    <w:rsid w:val="00891FF4"/>
    <w:rsid w:val="00892678"/>
    <w:rsid w:val="008A2B2A"/>
    <w:rsid w:val="008A4E56"/>
    <w:rsid w:val="008A7F4F"/>
    <w:rsid w:val="008B22F1"/>
    <w:rsid w:val="008B31F6"/>
    <w:rsid w:val="008B5F9B"/>
    <w:rsid w:val="008B6EEC"/>
    <w:rsid w:val="008C70F5"/>
    <w:rsid w:val="008D0E85"/>
    <w:rsid w:val="008D464B"/>
    <w:rsid w:val="008E78BB"/>
    <w:rsid w:val="008E7B27"/>
    <w:rsid w:val="008F0DE6"/>
    <w:rsid w:val="008F2BA3"/>
    <w:rsid w:val="009021C5"/>
    <w:rsid w:val="00904681"/>
    <w:rsid w:val="00904D98"/>
    <w:rsid w:val="0090584A"/>
    <w:rsid w:val="00906FB1"/>
    <w:rsid w:val="0091416F"/>
    <w:rsid w:val="0091448F"/>
    <w:rsid w:val="00917AA6"/>
    <w:rsid w:val="00917D43"/>
    <w:rsid w:val="0092468F"/>
    <w:rsid w:val="00933B89"/>
    <w:rsid w:val="00934B85"/>
    <w:rsid w:val="00936F20"/>
    <w:rsid w:val="00937385"/>
    <w:rsid w:val="00937E06"/>
    <w:rsid w:val="009413A0"/>
    <w:rsid w:val="00945FB2"/>
    <w:rsid w:val="0095373D"/>
    <w:rsid w:val="00957AC7"/>
    <w:rsid w:val="00960BAF"/>
    <w:rsid w:val="00966D2B"/>
    <w:rsid w:val="00967D95"/>
    <w:rsid w:val="00970112"/>
    <w:rsid w:val="00974FE6"/>
    <w:rsid w:val="00980085"/>
    <w:rsid w:val="0098128B"/>
    <w:rsid w:val="00982353"/>
    <w:rsid w:val="0099164E"/>
    <w:rsid w:val="00993589"/>
    <w:rsid w:val="00993BDC"/>
    <w:rsid w:val="0099764E"/>
    <w:rsid w:val="009A4322"/>
    <w:rsid w:val="009A6181"/>
    <w:rsid w:val="009A61D6"/>
    <w:rsid w:val="009B0B31"/>
    <w:rsid w:val="009B2558"/>
    <w:rsid w:val="009B64FB"/>
    <w:rsid w:val="009B756D"/>
    <w:rsid w:val="009B7D3F"/>
    <w:rsid w:val="009D07FC"/>
    <w:rsid w:val="009D16AC"/>
    <w:rsid w:val="009D494F"/>
    <w:rsid w:val="009D737A"/>
    <w:rsid w:val="009D7EDF"/>
    <w:rsid w:val="009F409B"/>
    <w:rsid w:val="009F5957"/>
    <w:rsid w:val="009F789C"/>
    <w:rsid w:val="00A018E6"/>
    <w:rsid w:val="00A01925"/>
    <w:rsid w:val="00A0373C"/>
    <w:rsid w:val="00A04B30"/>
    <w:rsid w:val="00A05EB7"/>
    <w:rsid w:val="00A06323"/>
    <w:rsid w:val="00A0704F"/>
    <w:rsid w:val="00A10188"/>
    <w:rsid w:val="00A10631"/>
    <w:rsid w:val="00A17054"/>
    <w:rsid w:val="00A20C4E"/>
    <w:rsid w:val="00A20D19"/>
    <w:rsid w:val="00A21668"/>
    <w:rsid w:val="00A22EE8"/>
    <w:rsid w:val="00A24BAC"/>
    <w:rsid w:val="00A336E6"/>
    <w:rsid w:val="00A41B4F"/>
    <w:rsid w:val="00A440CF"/>
    <w:rsid w:val="00A44B39"/>
    <w:rsid w:val="00A46AD6"/>
    <w:rsid w:val="00A55CED"/>
    <w:rsid w:val="00A564A6"/>
    <w:rsid w:val="00A67B5C"/>
    <w:rsid w:val="00A7771D"/>
    <w:rsid w:val="00A80013"/>
    <w:rsid w:val="00A83686"/>
    <w:rsid w:val="00A83C93"/>
    <w:rsid w:val="00A84253"/>
    <w:rsid w:val="00A86957"/>
    <w:rsid w:val="00A870E8"/>
    <w:rsid w:val="00A87F86"/>
    <w:rsid w:val="00A91751"/>
    <w:rsid w:val="00AA2A28"/>
    <w:rsid w:val="00AA3A3F"/>
    <w:rsid w:val="00AA3C7C"/>
    <w:rsid w:val="00AA4444"/>
    <w:rsid w:val="00AB10D5"/>
    <w:rsid w:val="00AB2FC3"/>
    <w:rsid w:val="00AB51D0"/>
    <w:rsid w:val="00AB56EF"/>
    <w:rsid w:val="00AB6099"/>
    <w:rsid w:val="00AB7A74"/>
    <w:rsid w:val="00AC06BF"/>
    <w:rsid w:val="00AC07D6"/>
    <w:rsid w:val="00AC189F"/>
    <w:rsid w:val="00AC3E13"/>
    <w:rsid w:val="00AC4314"/>
    <w:rsid w:val="00AD409A"/>
    <w:rsid w:val="00AD4E3D"/>
    <w:rsid w:val="00AD518D"/>
    <w:rsid w:val="00AD5AEB"/>
    <w:rsid w:val="00AE0097"/>
    <w:rsid w:val="00AE1CA6"/>
    <w:rsid w:val="00AE2F47"/>
    <w:rsid w:val="00AE43BE"/>
    <w:rsid w:val="00AE7A03"/>
    <w:rsid w:val="00AF2121"/>
    <w:rsid w:val="00AF417B"/>
    <w:rsid w:val="00AF457E"/>
    <w:rsid w:val="00AF63A3"/>
    <w:rsid w:val="00B02071"/>
    <w:rsid w:val="00B0284B"/>
    <w:rsid w:val="00B043A1"/>
    <w:rsid w:val="00B04971"/>
    <w:rsid w:val="00B05D17"/>
    <w:rsid w:val="00B0740B"/>
    <w:rsid w:val="00B07A6D"/>
    <w:rsid w:val="00B100B3"/>
    <w:rsid w:val="00B11F3D"/>
    <w:rsid w:val="00B205DB"/>
    <w:rsid w:val="00B265BA"/>
    <w:rsid w:val="00B26CD4"/>
    <w:rsid w:val="00B270DA"/>
    <w:rsid w:val="00B35AB8"/>
    <w:rsid w:val="00B50215"/>
    <w:rsid w:val="00B562A8"/>
    <w:rsid w:val="00B651CA"/>
    <w:rsid w:val="00B70AC5"/>
    <w:rsid w:val="00B723D9"/>
    <w:rsid w:val="00B72939"/>
    <w:rsid w:val="00B91562"/>
    <w:rsid w:val="00B93BCF"/>
    <w:rsid w:val="00B96940"/>
    <w:rsid w:val="00BA09DD"/>
    <w:rsid w:val="00BA0CF4"/>
    <w:rsid w:val="00BA33D2"/>
    <w:rsid w:val="00BA54FC"/>
    <w:rsid w:val="00BB0070"/>
    <w:rsid w:val="00BB06C3"/>
    <w:rsid w:val="00BB6547"/>
    <w:rsid w:val="00BB719F"/>
    <w:rsid w:val="00BB7EBB"/>
    <w:rsid w:val="00BC6D8C"/>
    <w:rsid w:val="00BD3E17"/>
    <w:rsid w:val="00BD5F79"/>
    <w:rsid w:val="00BD68F7"/>
    <w:rsid w:val="00BE0EDD"/>
    <w:rsid w:val="00BE1621"/>
    <w:rsid w:val="00BE4D04"/>
    <w:rsid w:val="00BF1248"/>
    <w:rsid w:val="00C01BA3"/>
    <w:rsid w:val="00C11226"/>
    <w:rsid w:val="00C11E0F"/>
    <w:rsid w:val="00C16B47"/>
    <w:rsid w:val="00C23E11"/>
    <w:rsid w:val="00C241D4"/>
    <w:rsid w:val="00C27B1B"/>
    <w:rsid w:val="00C30052"/>
    <w:rsid w:val="00C368C0"/>
    <w:rsid w:val="00C3756A"/>
    <w:rsid w:val="00C37C06"/>
    <w:rsid w:val="00C4048F"/>
    <w:rsid w:val="00C45795"/>
    <w:rsid w:val="00C545B2"/>
    <w:rsid w:val="00C563E9"/>
    <w:rsid w:val="00C6210F"/>
    <w:rsid w:val="00C626A4"/>
    <w:rsid w:val="00C7052F"/>
    <w:rsid w:val="00C75B19"/>
    <w:rsid w:val="00C76EA9"/>
    <w:rsid w:val="00C80695"/>
    <w:rsid w:val="00C80DD9"/>
    <w:rsid w:val="00C82381"/>
    <w:rsid w:val="00C91B4D"/>
    <w:rsid w:val="00CA1F2F"/>
    <w:rsid w:val="00CA6992"/>
    <w:rsid w:val="00CA7756"/>
    <w:rsid w:val="00CB167E"/>
    <w:rsid w:val="00CB181D"/>
    <w:rsid w:val="00CB67FE"/>
    <w:rsid w:val="00CB7CFB"/>
    <w:rsid w:val="00CC025A"/>
    <w:rsid w:val="00CC34C4"/>
    <w:rsid w:val="00CC52C0"/>
    <w:rsid w:val="00CC5C50"/>
    <w:rsid w:val="00CE12F5"/>
    <w:rsid w:val="00CE2950"/>
    <w:rsid w:val="00CE3F07"/>
    <w:rsid w:val="00CE4D93"/>
    <w:rsid w:val="00CE7ACA"/>
    <w:rsid w:val="00D00126"/>
    <w:rsid w:val="00D0398A"/>
    <w:rsid w:val="00D066FB"/>
    <w:rsid w:val="00D15349"/>
    <w:rsid w:val="00D16CBC"/>
    <w:rsid w:val="00D21942"/>
    <w:rsid w:val="00D23CDE"/>
    <w:rsid w:val="00D24886"/>
    <w:rsid w:val="00D2491F"/>
    <w:rsid w:val="00D24D4D"/>
    <w:rsid w:val="00D30B87"/>
    <w:rsid w:val="00D3187C"/>
    <w:rsid w:val="00D32611"/>
    <w:rsid w:val="00D32FDC"/>
    <w:rsid w:val="00D34B80"/>
    <w:rsid w:val="00D35FE9"/>
    <w:rsid w:val="00D42760"/>
    <w:rsid w:val="00D450F2"/>
    <w:rsid w:val="00D45AA0"/>
    <w:rsid w:val="00D502F4"/>
    <w:rsid w:val="00D63ED9"/>
    <w:rsid w:val="00D64BE0"/>
    <w:rsid w:val="00D716CA"/>
    <w:rsid w:val="00D80935"/>
    <w:rsid w:val="00D84954"/>
    <w:rsid w:val="00D912FA"/>
    <w:rsid w:val="00D92CC8"/>
    <w:rsid w:val="00D95EE8"/>
    <w:rsid w:val="00D978A3"/>
    <w:rsid w:val="00DA63C1"/>
    <w:rsid w:val="00DA6B6F"/>
    <w:rsid w:val="00DC40C1"/>
    <w:rsid w:val="00DD5317"/>
    <w:rsid w:val="00DD6570"/>
    <w:rsid w:val="00DE1496"/>
    <w:rsid w:val="00DE7A45"/>
    <w:rsid w:val="00E03A11"/>
    <w:rsid w:val="00E03E9F"/>
    <w:rsid w:val="00E104AA"/>
    <w:rsid w:val="00E14D3C"/>
    <w:rsid w:val="00E16CB3"/>
    <w:rsid w:val="00E208A9"/>
    <w:rsid w:val="00E236D0"/>
    <w:rsid w:val="00E25ED7"/>
    <w:rsid w:val="00E2608E"/>
    <w:rsid w:val="00E2629E"/>
    <w:rsid w:val="00E26E34"/>
    <w:rsid w:val="00E300C7"/>
    <w:rsid w:val="00E34905"/>
    <w:rsid w:val="00E34A3D"/>
    <w:rsid w:val="00E3535A"/>
    <w:rsid w:val="00E4075A"/>
    <w:rsid w:val="00E40C55"/>
    <w:rsid w:val="00E43481"/>
    <w:rsid w:val="00E43BD4"/>
    <w:rsid w:val="00E43F6A"/>
    <w:rsid w:val="00E4615D"/>
    <w:rsid w:val="00E55261"/>
    <w:rsid w:val="00E55CDA"/>
    <w:rsid w:val="00E57981"/>
    <w:rsid w:val="00E65FBA"/>
    <w:rsid w:val="00E669CF"/>
    <w:rsid w:val="00E80736"/>
    <w:rsid w:val="00E81409"/>
    <w:rsid w:val="00E84298"/>
    <w:rsid w:val="00E85377"/>
    <w:rsid w:val="00E85C43"/>
    <w:rsid w:val="00E90FA1"/>
    <w:rsid w:val="00E92630"/>
    <w:rsid w:val="00E92B13"/>
    <w:rsid w:val="00E97FA9"/>
    <w:rsid w:val="00EA09C2"/>
    <w:rsid w:val="00EA222E"/>
    <w:rsid w:val="00EA7943"/>
    <w:rsid w:val="00EB19E9"/>
    <w:rsid w:val="00EB1A9C"/>
    <w:rsid w:val="00EB5421"/>
    <w:rsid w:val="00EC10E6"/>
    <w:rsid w:val="00EC24A5"/>
    <w:rsid w:val="00ED0F8D"/>
    <w:rsid w:val="00ED41B2"/>
    <w:rsid w:val="00ED5315"/>
    <w:rsid w:val="00ED54A2"/>
    <w:rsid w:val="00ED6583"/>
    <w:rsid w:val="00EE442A"/>
    <w:rsid w:val="00EE6158"/>
    <w:rsid w:val="00EF1712"/>
    <w:rsid w:val="00EF5AD8"/>
    <w:rsid w:val="00F0432F"/>
    <w:rsid w:val="00F070F3"/>
    <w:rsid w:val="00F07B23"/>
    <w:rsid w:val="00F125B8"/>
    <w:rsid w:val="00F23EA8"/>
    <w:rsid w:val="00F279F7"/>
    <w:rsid w:val="00F3142F"/>
    <w:rsid w:val="00F33308"/>
    <w:rsid w:val="00F3428F"/>
    <w:rsid w:val="00F34AB9"/>
    <w:rsid w:val="00F36BA9"/>
    <w:rsid w:val="00F40FE3"/>
    <w:rsid w:val="00F44B5C"/>
    <w:rsid w:val="00F464E8"/>
    <w:rsid w:val="00F46751"/>
    <w:rsid w:val="00F54506"/>
    <w:rsid w:val="00F575AE"/>
    <w:rsid w:val="00F64DC5"/>
    <w:rsid w:val="00F65A1C"/>
    <w:rsid w:val="00F671BF"/>
    <w:rsid w:val="00F73A29"/>
    <w:rsid w:val="00F7660F"/>
    <w:rsid w:val="00F77601"/>
    <w:rsid w:val="00F80F74"/>
    <w:rsid w:val="00F81477"/>
    <w:rsid w:val="00F826A6"/>
    <w:rsid w:val="00F842D2"/>
    <w:rsid w:val="00F9521B"/>
    <w:rsid w:val="00F956F7"/>
    <w:rsid w:val="00F9676D"/>
    <w:rsid w:val="00F97354"/>
    <w:rsid w:val="00F97A4A"/>
    <w:rsid w:val="00F97DB8"/>
    <w:rsid w:val="00FA508D"/>
    <w:rsid w:val="00FB2191"/>
    <w:rsid w:val="00FB2581"/>
    <w:rsid w:val="00FB2F08"/>
    <w:rsid w:val="00FB499D"/>
    <w:rsid w:val="00FB4C50"/>
    <w:rsid w:val="00FB52C2"/>
    <w:rsid w:val="00FB7BAD"/>
    <w:rsid w:val="00FC3713"/>
    <w:rsid w:val="00FC438B"/>
    <w:rsid w:val="00FC744B"/>
    <w:rsid w:val="00FD20E3"/>
    <w:rsid w:val="00FD44EF"/>
    <w:rsid w:val="00FF3351"/>
    <w:rsid w:val="00FF38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8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07A6D"/>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96D87"/>
    <w:pPr>
      <w:tabs>
        <w:tab w:val="center" w:pos="4252"/>
        <w:tab w:val="right" w:pos="8504"/>
      </w:tabs>
    </w:pPr>
  </w:style>
  <w:style w:type="character" w:customStyle="1" w:styleId="CabealhoChar">
    <w:name w:val="Cabeçalho Char"/>
    <w:basedOn w:val="Fontepargpadro"/>
    <w:link w:val="Cabealho"/>
    <w:rsid w:val="00796D87"/>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96D87"/>
    <w:pPr>
      <w:tabs>
        <w:tab w:val="center" w:pos="4252"/>
        <w:tab w:val="right" w:pos="8504"/>
      </w:tabs>
    </w:pPr>
  </w:style>
  <w:style w:type="character" w:customStyle="1" w:styleId="RodapChar">
    <w:name w:val="Rodapé Char"/>
    <w:basedOn w:val="Fontepargpadro"/>
    <w:link w:val="Rodap"/>
    <w:uiPriority w:val="99"/>
    <w:rsid w:val="00796D87"/>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96D87"/>
    <w:pPr>
      <w:spacing w:after="120"/>
    </w:pPr>
  </w:style>
  <w:style w:type="character" w:customStyle="1" w:styleId="CorpodetextoChar">
    <w:name w:val="Corpo de texto Char"/>
    <w:basedOn w:val="Fontepargpadro"/>
    <w:link w:val="Corpodetexto"/>
    <w:rsid w:val="00796D87"/>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796D87"/>
    <w:pPr>
      <w:spacing w:after="120"/>
      <w:ind w:left="283"/>
    </w:pPr>
  </w:style>
  <w:style w:type="character" w:customStyle="1" w:styleId="RecuodecorpodetextoChar">
    <w:name w:val="Recuo de corpo de texto Char"/>
    <w:basedOn w:val="Fontepargpadro"/>
    <w:link w:val="Recuodecorpodetexto"/>
    <w:uiPriority w:val="99"/>
    <w:semiHidden/>
    <w:rsid w:val="00796D8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unhideWhenUsed/>
    <w:rsid w:val="00796D87"/>
    <w:pPr>
      <w:spacing w:after="120"/>
    </w:pPr>
    <w:rPr>
      <w:sz w:val="16"/>
      <w:szCs w:val="16"/>
    </w:rPr>
  </w:style>
  <w:style w:type="character" w:customStyle="1" w:styleId="Corpodetexto3Char">
    <w:name w:val="Corpo de texto 3 Char"/>
    <w:basedOn w:val="Fontepargpadro"/>
    <w:link w:val="Corpodetexto3"/>
    <w:uiPriority w:val="99"/>
    <w:rsid w:val="00796D8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BF1248"/>
    <w:pPr>
      <w:ind w:left="720"/>
      <w:contextualSpacing/>
    </w:pPr>
  </w:style>
  <w:style w:type="paragraph" w:styleId="Textodebalo">
    <w:name w:val="Balloon Text"/>
    <w:basedOn w:val="Normal"/>
    <w:link w:val="TextodebaloChar"/>
    <w:uiPriority w:val="99"/>
    <w:semiHidden/>
    <w:unhideWhenUsed/>
    <w:rsid w:val="00FD20E3"/>
    <w:rPr>
      <w:rFonts w:ascii="Tahoma" w:hAnsi="Tahoma" w:cs="Tahoma"/>
      <w:sz w:val="16"/>
      <w:szCs w:val="16"/>
    </w:rPr>
  </w:style>
  <w:style w:type="character" w:customStyle="1" w:styleId="TextodebaloChar">
    <w:name w:val="Texto de balão Char"/>
    <w:basedOn w:val="Fontepargpadro"/>
    <w:link w:val="Textodebalo"/>
    <w:uiPriority w:val="99"/>
    <w:semiHidden/>
    <w:rsid w:val="00FD20E3"/>
    <w:rPr>
      <w:rFonts w:ascii="Tahoma" w:eastAsia="Times New Roman" w:hAnsi="Tahoma" w:cs="Tahoma"/>
      <w:sz w:val="16"/>
      <w:szCs w:val="16"/>
      <w:lang w:eastAsia="pt-BR"/>
    </w:rPr>
  </w:style>
  <w:style w:type="table" w:styleId="Tabelacomgrade">
    <w:name w:val="Table Grid"/>
    <w:basedOn w:val="Tabelanormal"/>
    <w:rsid w:val="00255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Ttulo1"/>
    <w:link w:val="TtuloChar"/>
    <w:uiPriority w:val="99"/>
    <w:qFormat/>
    <w:rsid w:val="00B07A6D"/>
    <w:pPr>
      <w:keepLines w:val="0"/>
      <w:spacing w:before="0"/>
    </w:pPr>
    <w:rPr>
      <w:rFonts w:ascii="Tahoma" w:eastAsia="Times New Roman" w:hAnsi="Tahoma" w:cs="Times New Roman"/>
      <w:color w:val="auto"/>
      <w:sz w:val="20"/>
      <w:szCs w:val="24"/>
    </w:rPr>
  </w:style>
  <w:style w:type="character" w:customStyle="1" w:styleId="TtuloChar">
    <w:name w:val="Título Char"/>
    <w:basedOn w:val="Fontepargpadro"/>
    <w:link w:val="Ttulo"/>
    <w:uiPriority w:val="99"/>
    <w:rsid w:val="00B07A6D"/>
    <w:rPr>
      <w:rFonts w:ascii="Tahoma" w:eastAsia="Times New Roman" w:hAnsi="Tahoma" w:cs="Times New Roman"/>
      <w:b/>
      <w:bCs/>
      <w:sz w:val="20"/>
      <w:szCs w:val="24"/>
      <w:lang w:eastAsia="pt-BR"/>
    </w:rPr>
  </w:style>
  <w:style w:type="paragraph" w:customStyle="1" w:styleId="Standard">
    <w:name w:val="Standard"/>
    <w:rsid w:val="00B07A6D"/>
    <w:pPr>
      <w:suppressAutoHyphens/>
      <w:autoSpaceDN w:val="0"/>
      <w:spacing w:after="0" w:line="240" w:lineRule="auto"/>
    </w:pPr>
    <w:rPr>
      <w:rFonts w:ascii="Times New Roman" w:eastAsia="Times New Roman" w:hAnsi="Times New Roman" w:cs="Times New Roman"/>
      <w:kern w:val="3"/>
      <w:sz w:val="20"/>
      <w:szCs w:val="20"/>
      <w:lang w:eastAsia="zh-CN"/>
    </w:rPr>
  </w:style>
  <w:style w:type="character" w:customStyle="1" w:styleId="Ttulo1Char">
    <w:name w:val="Título 1 Char"/>
    <w:basedOn w:val="Fontepargpadro"/>
    <w:link w:val="Ttulo1"/>
    <w:uiPriority w:val="9"/>
    <w:rsid w:val="00B07A6D"/>
    <w:rPr>
      <w:rFonts w:asciiTheme="majorHAnsi" w:eastAsiaTheme="majorEastAsia" w:hAnsiTheme="majorHAnsi" w:cstheme="majorBidi"/>
      <w:b/>
      <w:bCs/>
      <w:color w:val="A5A5A5" w:themeColor="accent1" w:themeShade="BF"/>
      <w:sz w:val="28"/>
      <w:szCs w:val="28"/>
      <w:lang w:eastAsia="pt-BR"/>
    </w:rPr>
  </w:style>
  <w:style w:type="paragraph" w:customStyle="1" w:styleId="Textopadro">
    <w:name w:val="Texto padrão"/>
    <w:basedOn w:val="Normal"/>
    <w:rsid w:val="005400A3"/>
    <w:rPr>
      <w:szCs w:val="20"/>
    </w:rPr>
  </w:style>
  <w:style w:type="paragraph" w:customStyle="1" w:styleId="Recuodecorpodetexto21">
    <w:name w:val="Recuo de corpo de texto 21"/>
    <w:basedOn w:val="Normal"/>
    <w:rsid w:val="00CB181D"/>
    <w:pPr>
      <w:widowControl w:val="0"/>
      <w:tabs>
        <w:tab w:val="left" w:pos="1134"/>
        <w:tab w:val="left" w:pos="1701"/>
        <w:tab w:val="left" w:pos="4253"/>
      </w:tabs>
      <w:suppressAutoHyphens/>
      <w:spacing w:before="120"/>
      <w:ind w:firstLine="4253"/>
    </w:pPr>
    <w:rPr>
      <w:rFonts w:eastAsia="Lucida Sans Unicode"/>
      <w:kern w:val="2"/>
      <w:lang w:eastAsia="zh-CN"/>
    </w:rPr>
  </w:style>
  <w:style w:type="paragraph" w:customStyle="1" w:styleId="Default">
    <w:name w:val="Default"/>
    <w:rsid w:val="00CB181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Forte">
    <w:name w:val="Strong"/>
    <w:basedOn w:val="Fontepargpadro"/>
    <w:uiPriority w:val="22"/>
    <w:qFormat/>
    <w:rsid w:val="006D39C9"/>
    <w:rPr>
      <w:b/>
      <w:bCs/>
    </w:rPr>
  </w:style>
  <w:style w:type="paragraph" w:styleId="NormalWeb">
    <w:name w:val="Normal (Web)"/>
    <w:basedOn w:val="Normal"/>
    <w:unhideWhenUsed/>
    <w:rsid w:val="00247AC2"/>
    <w:pPr>
      <w:spacing w:before="100" w:beforeAutospacing="1" w:after="100" w:afterAutospacing="1"/>
    </w:pPr>
    <w:rPr>
      <w:rFonts w:eastAsiaTheme="minorEastAsia"/>
    </w:rPr>
  </w:style>
  <w:style w:type="character" w:styleId="Hyperlink">
    <w:name w:val="Hyperlink"/>
    <w:basedOn w:val="Fontepargpadro"/>
    <w:uiPriority w:val="99"/>
    <w:unhideWhenUsed/>
    <w:rsid w:val="00FB2581"/>
    <w:rPr>
      <w:color w:val="5F5F5F" w:themeColor="hyperlink"/>
      <w:u w:val="single"/>
    </w:rPr>
  </w:style>
  <w:style w:type="character" w:customStyle="1" w:styleId="MenoPendente1">
    <w:name w:val="Menção Pendente1"/>
    <w:basedOn w:val="Fontepargpadro"/>
    <w:uiPriority w:val="99"/>
    <w:semiHidden/>
    <w:unhideWhenUsed/>
    <w:rsid w:val="00FB2581"/>
    <w:rPr>
      <w:color w:val="605E5C"/>
      <w:shd w:val="clear" w:color="auto" w:fill="E1DFDD"/>
    </w:rPr>
  </w:style>
  <w:style w:type="paragraph" w:styleId="Recuodecorpodetexto2">
    <w:name w:val="Body Text Indent 2"/>
    <w:basedOn w:val="Normal"/>
    <w:link w:val="Recuodecorpodetexto2Char"/>
    <w:uiPriority w:val="99"/>
    <w:semiHidden/>
    <w:unhideWhenUsed/>
    <w:rsid w:val="00C368C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368C0"/>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DA6B6F"/>
    <w:pPr>
      <w:spacing w:after="120" w:line="480" w:lineRule="auto"/>
    </w:pPr>
    <w:rPr>
      <w:rFonts w:ascii="Arial" w:hAnsi="Arial"/>
      <w:sz w:val="22"/>
      <w:szCs w:val="20"/>
    </w:rPr>
  </w:style>
  <w:style w:type="character" w:customStyle="1" w:styleId="Corpodetexto2Char">
    <w:name w:val="Corpo de texto 2 Char"/>
    <w:basedOn w:val="Fontepargpadro"/>
    <w:link w:val="Corpodetexto2"/>
    <w:uiPriority w:val="99"/>
    <w:semiHidden/>
    <w:rsid w:val="00DA6B6F"/>
    <w:rPr>
      <w:rFonts w:ascii="Arial" w:eastAsia="Times New Roman" w:hAnsi="Arial" w:cs="Times New Roman"/>
      <w:szCs w:val="20"/>
      <w:lang w:eastAsia="pt-BR"/>
    </w:rPr>
  </w:style>
  <w:style w:type="table" w:customStyle="1" w:styleId="Tabelacomgrade1">
    <w:name w:val="Tabela com grade1"/>
    <w:basedOn w:val="Tabelanormal"/>
    <w:rsid w:val="00D066FB"/>
    <w:pPr>
      <w:spacing w:after="0" w:line="240" w:lineRule="auto"/>
    </w:pPr>
    <w:rPr>
      <w:rFonts w:ascii="Calibri" w:eastAsia="Times New Roman" w:hAnsi="Calibri" w:cs="Calibri"/>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40F31"/>
    <w:pPr>
      <w:spacing w:after="0" w:line="240" w:lineRule="auto"/>
    </w:pPr>
    <w:rPr>
      <w:rFonts w:ascii="Times New Roman" w:eastAsia="Times New Roman" w:hAnsi="Times New Roman" w:cs="Times New Roman"/>
      <w:sz w:val="24"/>
      <w:szCs w:val="24"/>
      <w:lang w:eastAsia="pt-BR"/>
    </w:rPr>
  </w:style>
  <w:style w:type="paragraph" w:customStyle="1" w:styleId="textopadro0">
    <w:name w:val="textopadro"/>
    <w:basedOn w:val="Normal"/>
    <w:rsid w:val="00E300C7"/>
  </w:style>
  <w:style w:type="paragraph" w:customStyle="1" w:styleId="Corpodetex">
    <w:name w:val="Corpo de tex"/>
    <w:basedOn w:val="Normal"/>
    <w:rsid w:val="00E300C7"/>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s>
</file>

<file path=word/webSettings.xml><?xml version="1.0" encoding="utf-8"?>
<w:webSettings xmlns:r="http://schemas.openxmlformats.org/officeDocument/2006/relationships" xmlns:w="http://schemas.openxmlformats.org/wordprocessingml/2006/main">
  <w:divs>
    <w:div w:id="8726881">
      <w:bodyDiv w:val="1"/>
      <w:marLeft w:val="0"/>
      <w:marRight w:val="0"/>
      <w:marTop w:val="0"/>
      <w:marBottom w:val="0"/>
      <w:divBdr>
        <w:top w:val="none" w:sz="0" w:space="0" w:color="auto"/>
        <w:left w:val="none" w:sz="0" w:space="0" w:color="auto"/>
        <w:bottom w:val="none" w:sz="0" w:space="0" w:color="auto"/>
        <w:right w:val="none" w:sz="0" w:space="0" w:color="auto"/>
      </w:divBdr>
    </w:div>
    <w:div w:id="168373506">
      <w:bodyDiv w:val="1"/>
      <w:marLeft w:val="0"/>
      <w:marRight w:val="0"/>
      <w:marTop w:val="0"/>
      <w:marBottom w:val="0"/>
      <w:divBdr>
        <w:top w:val="none" w:sz="0" w:space="0" w:color="auto"/>
        <w:left w:val="none" w:sz="0" w:space="0" w:color="auto"/>
        <w:bottom w:val="none" w:sz="0" w:space="0" w:color="auto"/>
        <w:right w:val="none" w:sz="0" w:space="0" w:color="auto"/>
      </w:divBdr>
    </w:div>
    <w:div w:id="318315994">
      <w:bodyDiv w:val="1"/>
      <w:marLeft w:val="0"/>
      <w:marRight w:val="0"/>
      <w:marTop w:val="0"/>
      <w:marBottom w:val="0"/>
      <w:divBdr>
        <w:top w:val="none" w:sz="0" w:space="0" w:color="auto"/>
        <w:left w:val="none" w:sz="0" w:space="0" w:color="auto"/>
        <w:bottom w:val="none" w:sz="0" w:space="0" w:color="auto"/>
        <w:right w:val="none" w:sz="0" w:space="0" w:color="auto"/>
      </w:divBdr>
    </w:div>
    <w:div w:id="355235613">
      <w:bodyDiv w:val="1"/>
      <w:marLeft w:val="0"/>
      <w:marRight w:val="0"/>
      <w:marTop w:val="0"/>
      <w:marBottom w:val="0"/>
      <w:divBdr>
        <w:top w:val="none" w:sz="0" w:space="0" w:color="auto"/>
        <w:left w:val="none" w:sz="0" w:space="0" w:color="auto"/>
        <w:bottom w:val="none" w:sz="0" w:space="0" w:color="auto"/>
        <w:right w:val="none" w:sz="0" w:space="0" w:color="auto"/>
      </w:divBdr>
    </w:div>
    <w:div w:id="588584976">
      <w:bodyDiv w:val="1"/>
      <w:marLeft w:val="0"/>
      <w:marRight w:val="0"/>
      <w:marTop w:val="0"/>
      <w:marBottom w:val="0"/>
      <w:divBdr>
        <w:top w:val="none" w:sz="0" w:space="0" w:color="auto"/>
        <w:left w:val="none" w:sz="0" w:space="0" w:color="auto"/>
        <w:bottom w:val="none" w:sz="0" w:space="0" w:color="auto"/>
        <w:right w:val="none" w:sz="0" w:space="0" w:color="auto"/>
      </w:divBdr>
    </w:div>
    <w:div w:id="707146775">
      <w:bodyDiv w:val="1"/>
      <w:marLeft w:val="0"/>
      <w:marRight w:val="0"/>
      <w:marTop w:val="0"/>
      <w:marBottom w:val="0"/>
      <w:divBdr>
        <w:top w:val="none" w:sz="0" w:space="0" w:color="auto"/>
        <w:left w:val="none" w:sz="0" w:space="0" w:color="auto"/>
        <w:bottom w:val="none" w:sz="0" w:space="0" w:color="auto"/>
        <w:right w:val="none" w:sz="0" w:space="0" w:color="auto"/>
      </w:divBdr>
    </w:div>
    <w:div w:id="1198394883">
      <w:bodyDiv w:val="1"/>
      <w:marLeft w:val="0"/>
      <w:marRight w:val="0"/>
      <w:marTop w:val="0"/>
      <w:marBottom w:val="0"/>
      <w:divBdr>
        <w:top w:val="none" w:sz="0" w:space="0" w:color="auto"/>
        <w:left w:val="none" w:sz="0" w:space="0" w:color="auto"/>
        <w:bottom w:val="none" w:sz="0" w:space="0" w:color="auto"/>
        <w:right w:val="none" w:sz="0" w:space="0" w:color="auto"/>
      </w:divBdr>
    </w:div>
    <w:div w:id="1250850877">
      <w:bodyDiv w:val="1"/>
      <w:marLeft w:val="0"/>
      <w:marRight w:val="0"/>
      <w:marTop w:val="0"/>
      <w:marBottom w:val="0"/>
      <w:divBdr>
        <w:top w:val="none" w:sz="0" w:space="0" w:color="auto"/>
        <w:left w:val="none" w:sz="0" w:space="0" w:color="auto"/>
        <w:bottom w:val="none" w:sz="0" w:space="0" w:color="auto"/>
        <w:right w:val="none" w:sz="0" w:space="0" w:color="auto"/>
      </w:divBdr>
    </w:div>
    <w:div w:id="1629554627">
      <w:bodyDiv w:val="1"/>
      <w:marLeft w:val="0"/>
      <w:marRight w:val="0"/>
      <w:marTop w:val="0"/>
      <w:marBottom w:val="0"/>
      <w:divBdr>
        <w:top w:val="none" w:sz="0" w:space="0" w:color="auto"/>
        <w:left w:val="none" w:sz="0" w:space="0" w:color="auto"/>
        <w:bottom w:val="none" w:sz="0" w:space="0" w:color="auto"/>
        <w:right w:val="none" w:sz="0" w:space="0" w:color="auto"/>
      </w:divBdr>
    </w:div>
    <w:div w:id="1799758562">
      <w:bodyDiv w:val="1"/>
      <w:marLeft w:val="0"/>
      <w:marRight w:val="0"/>
      <w:marTop w:val="0"/>
      <w:marBottom w:val="0"/>
      <w:divBdr>
        <w:top w:val="none" w:sz="0" w:space="0" w:color="auto"/>
        <w:left w:val="none" w:sz="0" w:space="0" w:color="auto"/>
        <w:bottom w:val="none" w:sz="0" w:space="0" w:color="auto"/>
        <w:right w:val="none" w:sz="0" w:space="0" w:color="auto"/>
      </w:divBdr>
    </w:div>
    <w:div w:id="20845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E1DE8-6FCD-45C1-A8CC-E9414F4C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1951</Words>
  <Characters>10536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1</dc:creator>
  <cp:lastModifiedBy>Juridico2</cp:lastModifiedBy>
  <cp:revision>21</cp:revision>
  <cp:lastPrinted>2023-03-28T18:41:00Z</cp:lastPrinted>
  <dcterms:created xsi:type="dcterms:W3CDTF">2023-04-10T14:15:00Z</dcterms:created>
  <dcterms:modified xsi:type="dcterms:W3CDTF">2023-04-25T17:38:00Z</dcterms:modified>
</cp:coreProperties>
</file>